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b/>
          <w:sz w:val="72"/>
          <w:szCs w:val="72"/>
        </w:rPr>
      </w:pPr>
      <w:r>
        <w:rPr>
          <w:b/>
          <w:sz w:val="72"/>
          <w:szCs w:val="72"/>
        </w:rPr>
        <w:t>GPS Tracker User Manual</w:t>
      </w:r>
    </w:p>
    <w:p>
      <w:pPr>
        <w:spacing w:line="240" w:lineRule="auto"/>
        <w:rPr>
          <w:b/>
          <w:sz w:val="52"/>
          <w:szCs w:val="52"/>
        </w:rPr>
      </w:pPr>
    </w:p>
    <w:p>
      <w:pPr>
        <w:spacing w:line="240" w:lineRule="auto"/>
        <w:rPr>
          <w:b/>
          <w:sz w:val="52"/>
          <w:szCs w:val="52"/>
        </w:rPr>
      </w:pPr>
    </w:p>
    <w:p>
      <w:pPr>
        <w:spacing w:line="240" w:lineRule="auto"/>
        <w:jc w:val="center"/>
        <w:rPr>
          <w:rFonts w:ascii="宋体" w:hAnsi="宋体"/>
          <w:sz w:val="72"/>
          <w:szCs w:val="72"/>
        </w:rPr>
      </w:pPr>
      <w:r>
        <w:rPr>
          <w:rFonts w:hint="eastAsia" w:ascii="宋体" w:hAnsi="宋体" w:eastAsia="宋体"/>
          <w:color w:val="auto"/>
          <w:sz w:val="72"/>
          <w:szCs w:val="72"/>
          <w:lang w:eastAsia="zh-CN"/>
        </w:rPr>
        <w:drawing>
          <wp:inline distT="0" distB="0" distL="114300" distR="114300">
            <wp:extent cx="2157730" cy="4939030"/>
            <wp:effectExtent l="0" t="0" r="13970" b="13970"/>
            <wp:docPr id="16" name="图片 16" descr="401A外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01A外观"/>
                    <pic:cNvPicPr>
                      <a:picLocks noChangeAspect="1"/>
                    </pic:cNvPicPr>
                  </pic:nvPicPr>
                  <pic:blipFill>
                    <a:blip r:embed="rId6"/>
                    <a:stretch>
                      <a:fillRect/>
                    </a:stretch>
                  </pic:blipFill>
                  <pic:spPr>
                    <a:xfrm>
                      <a:off x="0" y="0"/>
                      <a:ext cx="2157730" cy="4939030"/>
                    </a:xfrm>
                    <a:prstGeom prst="rect">
                      <a:avLst/>
                    </a:prstGeom>
                  </pic:spPr>
                </pic:pic>
              </a:graphicData>
            </a:graphic>
          </wp:inline>
        </w:drawing>
      </w:r>
    </w:p>
    <w:p>
      <w:pPr>
        <w:spacing w:line="240" w:lineRule="auto"/>
        <w:jc w:val="center"/>
        <w:rPr>
          <w:rFonts w:ascii="宋体" w:hAnsi="宋体"/>
        </w:rPr>
      </w:pPr>
      <w:r>
        <w:rPr>
          <w:rFonts w:ascii="宋体" w:hAnsi="宋体" w:cs="宋体"/>
          <w:sz w:val="24"/>
        </w:rPr>
        <w:t xml:space="preserve">  </w:t>
      </w:r>
    </w:p>
    <w:p>
      <w:pPr>
        <w:spacing w:line="240" w:lineRule="auto"/>
        <w:jc w:val="both"/>
        <w:rPr>
          <w:rFonts w:ascii="宋体" w:hAnsi="宋体"/>
        </w:rPr>
      </w:pPr>
    </w:p>
    <w:p>
      <w:pPr>
        <w:spacing w:line="240" w:lineRule="auto"/>
        <w:jc w:val="both"/>
        <w:rPr>
          <w:rFonts w:ascii="宋体" w:hAnsi="宋体"/>
        </w:rPr>
      </w:pPr>
    </w:p>
    <w:p>
      <w:pPr>
        <w:spacing w:line="240" w:lineRule="auto"/>
        <w:jc w:val="both"/>
        <w:rPr>
          <w:rFonts w:ascii="宋体" w:hAnsi="宋体"/>
        </w:rPr>
      </w:pPr>
    </w:p>
    <w:p>
      <w:pPr>
        <w:spacing w:line="240" w:lineRule="auto"/>
        <w:rPr>
          <w:rFonts w:ascii="宋体" w:hAnsi="宋体"/>
        </w:rPr>
      </w:pPr>
    </w:p>
    <w:p>
      <w:pPr>
        <w:spacing w:line="240" w:lineRule="auto"/>
        <w:jc w:val="left"/>
        <w:rPr>
          <w:sz w:val="24"/>
        </w:rPr>
      </w:pPr>
      <w:r>
        <w:rPr>
          <w:sz w:val="24"/>
        </w:rPr>
        <w:t>Thank you for purchasing the tracker. This manual shows how to operate the device smoothly and correctly. Make sure to read this manual carefully before using this product. Please note that specification and information are subject to changes without prior notice in this manual. Any change will be integrated in the latest release. The manufacturer assumes no responsibility for any errors or omissions in this document.</w:t>
      </w:r>
    </w:p>
    <w:p>
      <w:pPr>
        <w:spacing w:line="240" w:lineRule="auto"/>
        <w:rPr>
          <w:b/>
          <w:sz w:val="36"/>
          <w:szCs w:val="36"/>
        </w:rPr>
      </w:pPr>
    </w:p>
    <w:p>
      <w:pPr>
        <w:spacing w:line="240" w:lineRule="auto"/>
        <w:jc w:val="center"/>
        <w:rPr>
          <w:sz w:val="72"/>
          <w:szCs w:val="72"/>
        </w:rPr>
        <w:sectPr>
          <w:footerReference r:id="rId3" w:type="default"/>
          <w:pgSz w:w="11906" w:h="16838"/>
          <w:pgMar w:top="1440" w:right="1080" w:bottom="1440" w:left="1080" w:header="851" w:footer="992" w:gutter="0"/>
          <w:cols w:space="425" w:num="1"/>
          <w:docGrid w:type="lines" w:linePitch="312" w:charSpace="0"/>
        </w:sectPr>
      </w:pP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0" w:name="_Toc16524"/>
      <w:bookmarkStart w:id="1" w:name="_Toc114247540"/>
      <w:r>
        <w:t>Specifications</w:t>
      </w:r>
      <w:bookmarkEnd w:id="0"/>
      <w:bookmarkEnd w:id="1"/>
    </w:p>
    <w:tbl>
      <w:tblPr>
        <w:tblStyle w:val="12"/>
        <w:tblW w:w="91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7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Product name</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rFonts w:hint="eastAsia"/>
                <w:szCs w:val="21"/>
              </w:rPr>
              <w:t>GPS</w:t>
            </w:r>
            <w:r>
              <w:rPr>
                <w:szCs w:val="21"/>
              </w:rPr>
              <w:t xml:space="preserve"> </w:t>
            </w:r>
            <w:r>
              <w:rPr>
                <w:rFonts w:hint="eastAsia"/>
                <w:szCs w:val="21"/>
              </w:rPr>
              <w:t>TRACKER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Model</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rFonts w:hint="default"/>
                <w:sz w:val="24"/>
                <w:lang w:val="en-US"/>
              </w:rPr>
            </w:pPr>
            <w:r>
              <w:rPr>
                <w:rFonts w:hint="eastAsia"/>
              </w:rPr>
              <w:t>401</w:t>
            </w:r>
            <w:r>
              <w:rPr>
                <w:rFonts w:hint="default"/>
                <w:lang w:val="en-US"/>
              </w:rPr>
              <w:t>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DIM.</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t>6</w:t>
            </w:r>
            <w:r>
              <w:rPr>
                <w:rFonts w:hint="eastAsia"/>
              </w:rPr>
              <w:t>.</w:t>
            </w:r>
            <w:r>
              <w:t>78x4</w:t>
            </w:r>
            <w:r>
              <w:rPr>
                <w:rFonts w:hint="eastAsia"/>
              </w:rPr>
              <w:t>.</w:t>
            </w:r>
            <w:r>
              <w:t>1x2</w:t>
            </w:r>
            <w:r>
              <w:rPr>
                <w:rFonts w:hint="eastAsia"/>
              </w:rPr>
              <w:t>.</w:t>
            </w:r>
            <w:r>
              <w:t>15</w:t>
            </w:r>
            <w:r>
              <w:rPr>
                <w:rFonts w:hint="eastAsia"/>
                <w:sz w:val="24"/>
              </w:rPr>
              <w:t xml:space="preserve"> 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Weight</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rFonts w:hint="eastAsia"/>
              </w:rPr>
              <w:t>58g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pacing w:val="-2"/>
                <w:sz w:val="24"/>
              </w:rPr>
              <w:t>Network</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bookmarkStart w:id="210" w:name="_GoBack"/>
            <w:bookmarkEnd w:id="210"/>
            <w:r>
              <w:rPr>
                <w:rFonts w:hint="eastAsia"/>
              </w:rPr>
              <w:t>LTE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rFonts w:hint="default"/>
                <w:sz w:val="24"/>
                <w:lang w:val="en-US"/>
              </w:rPr>
            </w:pPr>
            <w:r>
              <w:rPr>
                <w:spacing w:val="-2"/>
                <w:sz w:val="24"/>
              </w:rPr>
              <w:t>Band</w:t>
            </w:r>
            <w:r>
              <w:rPr>
                <w:rFonts w:hint="default"/>
                <w:spacing w:val="-2"/>
                <w:sz w:val="24"/>
                <w:lang w:val="en-US"/>
              </w:rPr>
              <w:t xml:space="preserve"> (</w:t>
            </w:r>
            <w:r>
              <w:rPr>
                <w:rFonts w:hint="default"/>
                <w:color w:val="auto"/>
                <w:lang w:val="en-US" w:eastAsia="zh-CN"/>
              </w:rPr>
              <w:t>4G)</w:t>
            </w:r>
          </w:p>
        </w:tc>
        <w:tc>
          <w:tcPr>
            <w:tcW w:w="7199" w:type="dxa"/>
            <w:tcBorders>
              <w:top w:val="single" w:color="auto" w:sz="4" w:space="0"/>
              <w:left w:val="single" w:color="auto" w:sz="4" w:space="0"/>
              <w:bottom w:val="single" w:color="auto" w:sz="4" w:space="0"/>
              <w:right w:val="single" w:color="auto" w:sz="4" w:space="0"/>
            </w:tcBorders>
            <w:noWrap/>
            <w:vAlign w:val="center"/>
          </w:tcPr>
          <w:p>
            <w:pPr>
              <w:rPr>
                <w:rFonts w:hint="eastAsia"/>
              </w:rPr>
            </w:pPr>
            <w:r>
              <w:rPr>
                <w:rFonts w:hint="eastAsia"/>
                <w:lang w:val="en-US" w:eastAsia="zh-CN"/>
              </w:rPr>
              <w:t>Latin America</w:t>
            </w:r>
            <w:r>
              <w:rPr>
                <w:rFonts w:hint="eastAsia"/>
              </w:rPr>
              <w:t>（B2/B3/B4/B5/B7/B8/B28A/B28B）</w:t>
            </w:r>
          </w:p>
          <w:p>
            <w:pPr>
              <w:rPr>
                <w:rFonts w:hint="eastAsia"/>
              </w:rPr>
            </w:pPr>
            <w:r>
              <w:rPr>
                <w:rFonts w:hint="eastAsia"/>
                <w:lang w:val="en-US" w:eastAsia="zh-CN"/>
              </w:rPr>
              <w:t>North America</w:t>
            </w:r>
            <w:r>
              <w:rPr>
                <w:rFonts w:hint="eastAsia"/>
              </w:rPr>
              <w:t>（B</w:t>
            </w:r>
            <w:r>
              <w:rPr>
                <w:rFonts w:hint="eastAsia"/>
                <w:lang w:val="en-US" w:eastAsia="zh-CN"/>
              </w:rPr>
              <w:t>2</w:t>
            </w:r>
            <w:r>
              <w:rPr>
                <w:rFonts w:hint="eastAsia"/>
              </w:rPr>
              <w:t>/B</w:t>
            </w:r>
            <w:r>
              <w:rPr>
                <w:rFonts w:hint="eastAsia"/>
                <w:lang w:val="en-US" w:eastAsia="zh-CN"/>
              </w:rPr>
              <w:t>4</w:t>
            </w:r>
            <w:r>
              <w:rPr>
                <w:rFonts w:hint="eastAsia"/>
              </w:rPr>
              <w:t>/B</w:t>
            </w:r>
            <w:r>
              <w:rPr>
                <w:rFonts w:hint="eastAsia"/>
                <w:lang w:val="en-US" w:eastAsia="zh-CN"/>
              </w:rPr>
              <w:t>5</w:t>
            </w:r>
            <w:r>
              <w:rPr>
                <w:rFonts w:hint="eastAsia"/>
              </w:rPr>
              <w:t>/B</w:t>
            </w:r>
            <w:r>
              <w:rPr>
                <w:rFonts w:hint="eastAsia"/>
                <w:lang w:val="en-US" w:eastAsia="zh-CN"/>
              </w:rPr>
              <w:t>7</w:t>
            </w:r>
            <w:r>
              <w:rPr>
                <w:rFonts w:hint="eastAsia"/>
              </w:rPr>
              <w:t>/B</w:t>
            </w:r>
            <w:r>
              <w:rPr>
                <w:rFonts w:hint="eastAsia"/>
                <w:lang w:val="en-US" w:eastAsia="zh-CN"/>
              </w:rPr>
              <w:t>12</w:t>
            </w:r>
            <w:r>
              <w:rPr>
                <w:rFonts w:hint="eastAsia"/>
              </w:rPr>
              <w:t>/B</w:t>
            </w:r>
            <w:r>
              <w:rPr>
                <w:rFonts w:hint="eastAsia"/>
                <w:lang w:val="en-US" w:eastAsia="zh-CN"/>
              </w:rPr>
              <w:t>13</w:t>
            </w:r>
            <w:r>
              <w:rPr>
                <w:rFonts w:hint="eastAsia"/>
              </w:rPr>
              <w:t>/B</w:t>
            </w:r>
            <w:r>
              <w:rPr>
                <w:rFonts w:hint="eastAsia"/>
                <w:lang w:val="en-US" w:eastAsia="zh-CN"/>
              </w:rPr>
              <w:t>66</w:t>
            </w:r>
            <w:r>
              <w:rPr>
                <w:rFonts w:hint="eastAsia"/>
              </w:rPr>
              <w:t>/B28A）</w:t>
            </w:r>
          </w:p>
          <w:p>
            <w:pPr>
              <w:spacing w:line="240" w:lineRule="auto"/>
              <w:rPr>
                <w:sz w:val="24"/>
              </w:rPr>
            </w:pPr>
            <w:r>
              <w:rPr>
                <w:rFonts w:hint="eastAsia"/>
                <w:lang w:val="en-US" w:eastAsia="zh-CN"/>
              </w:rPr>
              <w:t>Europe, Asia and Africa</w:t>
            </w:r>
            <w:r>
              <w:rPr>
                <w:rFonts w:hint="eastAsia"/>
              </w:rPr>
              <w:t>（B1/B</w:t>
            </w:r>
            <w:r>
              <w:rPr>
                <w:rFonts w:hint="eastAsia"/>
                <w:lang w:val="en-US" w:eastAsia="zh-CN"/>
              </w:rPr>
              <w:t>3</w:t>
            </w:r>
            <w:r>
              <w:rPr>
                <w:rFonts w:hint="eastAsia"/>
              </w:rPr>
              <w:t>/B</w:t>
            </w:r>
            <w:r>
              <w:rPr>
                <w:rFonts w:hint="eastAsia"/>
                <w:lang w:val="en-US" w:eastAsia="zh-CN"/>
              </w:rPr>
              <w:t>5</w:t>
            </w:r>
            <w:r>
              <w:rPr>
                <w:rFonts w:hint="eastAsia"/>
              </w:rPr>
              <w:t>/B</w:t>
            </w:r>
            <w:r>
              <w:rPr>
                <w:rFonts w:hint="eastAsia"/>
                <w:lang w:val="en-US" w:eastAsia="zh-CN"/>
              </w:rPr>
              <w:t>7</w:t>
            </w:r>
            <w:r>
              <w:rPr>
                <w:rFonts w:hint="eastAsia"/>
              </w:rPr>
              <w:t>/B</w:t>
            </w:r>
            <w:r>
              <w:rPr>
                <w:rFonts w:hint="eastAsia"/>
                <w:lang w:val="en-US" w:eastAsia="zh-CN"/>
              </w:rPr>
              <w:t>8</w:t>
            </w:r>
            <w:r>
              <w:rPr>
                <w:rFonts w:hint="eastAsia"/>
              </w:rPr>
              <w:t>/B</w:t>
            </w:r>
            <w:r>
              <w:rPr>
                <w:rFonts w:hint="eastAsia"/>
                <w:lang w:val="en-US" w:eastAsia="zh-CN"/>
              </w:rPr>
              <w:t>20</w:t>
            </w:r>
            <w:r>
              <w:rPr>
                <w:rFonts w:hint="eastAsia"/>
              </w:rPr>
              <w:t>/B28A/B40）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GPS sensitivity</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-165dBm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GPS accuracy</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Time To First Fix</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 xml:space="preserve">Cold status  </w:t>
            </w:r>
            <w:r>
              <w:rPr>
                <w:rFonts w:hint="eastAsia"/>
                <w:sz w:val="24"/>
              </w:rPr>
              <w:t xml:space="preserve"> </w:t>
            </w:r>
            <w:r>
              <w:rPr>
                <w:sz w:val="24"/>
              </w:rPr>
              <w:t>45s</w:t>
            </w:r>
          </w:p>
          <w:p>
            <w:pPr>
              <w:spacing w:line="240" w:lineRule="auto"/>
              <w:rPr>
                <w:sz w:val="24"/>
              </w:rPr>
            </w:pPr>
            <w:r>
              <w:rPr>
                <w:sz w:val="24"/>
              </w:rPr>
              <w:t xml:space="preserve">Warm status </w:t>
            </w:r>
            <w:r>
              <w:rPr>
                <w:rFonts w:hint="eastAsia"/>
                <w:sz w:val="24"/>
              </w:rPr>
              <w:t xml:space="preserve"> </w:t>
            </w:r>
            <w:r>
              <w:rPr>
                <w:sz w:val="24"/>
              </w:rPr>
              <w:t>35s</w:t>
            </w:r>
          </w:p>
          <w:p>
            <w:pPr>
              <w:spacing w:line="240" w:lineRule="auto"/>
              <w:rPr>
                <w:sz w:val="24"/>
              </w:rPr>
            </w:pPr>
            <w:r>
              <w:rPr>
                <w:sz w:val="24"/>
              </w:rPr>
              <w:t xml:space="preserve">Hot status </w:t>
            </w:r>
            <w:r>
              <w:rPr>
                <w:rFonts w:hint="eastAsia"/>
                <w:sz w:val="24"/>
              </w:rPr>
              <w:t xml:space="preserve">   </w:t>
            </w:r>
            <w:r>
              <w:rPr>
                <w:sz w:val="24"/>
              </w:rPr>
              <w:t>1s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rFonts w:hint="eastAsia"/>
                <w:sz w:val="24"/>
              </w:rPr>
              <w:t>Voltage of power</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12V-24V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Battery</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Cs w:val="21"/>
              </w:rPr>
              <w:t>Chargeable 3.7V 9</w:t>
            </w:r>
            <w:r>
              <w:rPr>
                <w:rFonts w:hint="eastAsia"/>
                <w:szCs w:val="21"/>
              </w:rPr>
              <w:t>0</w:t>
            </w:r>
            <w:r>
              <w:rPr>
                <w:szCs w:val="21"/>
              </w:rPr>
              <w:t>mAh Li-ion battery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Storage Temp.</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-40°C to +85°C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Operation Temp.</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-20°C to +</w:t>
            </w:r>
            <w:r>
              <w:rPr>
                <w:rFonts w:hint="default"/>
                <w:sz w:val="24"/>
                <w:lang w:val="en-US"/>
              </w:rPr>
              <w:t>4</w:t>
            </w:r>
            <w:r>
              <w:rPr>
                <w:sz w:val="24"/>
              </w:rPr>
              <w:t>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951"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Humidity</w:t>
            </w:r>
          </w:p>
        </w:tc>
        <w:tc>
          <w:tcPr>
            <w:tcW w:w="7199" w:type="dxa"/>
            <w:tcBorders>
              <w:top w:val="single" w:color="auto" w:sz="4" w:space="0"/>
              <w:left w:val="single" w:color="auto" w:sz="4" w:space="0"/>
              <w:bottom w:val="single" w:color="auto" w:sz="4" w:space="0"/>
              <w:right w:val="single" w:color="auto" w:sz="4" w:space="0"/>
            </w:tcBorders>
            <w:noWrap/>
            <w:vAlign w:val="center"/>
          </w:tcPr>
          <w:p>
            <w:pPr>
              <w:spacing w:line="240" w:lineRule="auto"/>
              <w:rPr>
                <w:sz w:val="24"/>
              </w:rPr>
            </w:pPr>
            <w:r>
              <w:rPr>
                <w:sz w:val="24"/>
              </w:rPr>
              <w:t>5%--95% non-condensing</w:t>
            </w:r>
          </w:p>
        </w:tc>
      </w:tr>
    </w:tbl>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2" w:name="_Toc26774"/>
      <w:bookmarkStart w:id="3" w:name="_Toc114247543"/>
      <w:r>
        <w:t>Terminal Installation</w:t>
      </w:r>
      <w:bookmarkEnd w:id="2"/>
    </w:p>
    <w:p>
      <w:pPr>
        <w:numPr>
          <w:ilvl w:val="0"/>
          <w:numId w:val="2"/>
        </w:numPr>
        <w:spacing w:line="240" w:lineRule="auto"/>
      </w:pPr>
      <w:r>
        <w:t>Please ask a qualified engineer to install it.</w:t>
      </w:r>
    </w:p>
    <w:p>
      <w:pPr>
        <w:numPr>
          <w:ilvl w:val="0"/>
          <w:numId w:val="2"/>
        </w:numPr>
        <w:spacing w:line="240" w:lineRule="auto"/>
      </w:pPr>
      <w:r>
        <w:rPr>
          <w:kern w:val="0"/>
          <w:sz w:val="24"/>
        </w:rPr>
        <w:t>The installation environment should ensure that the GSM and GPS signals are good</w:t>
      </w:r>
    </w:p>
    <w:p>
      <w:pPr>
        <w:pStyle w:val="16"/>
        <w:numPr>
          <w:ilvl w:val="0"/>
          <w:numId w:val="2"/>
        </w:numPr>
        <w:spacing w:line="240" w:lineRule="auto"/>
        <w:ind w:firstLineChars="0"/>
      </w:pPr>
      <w:r>
        <w:t>Please do not install it in a dusty and humid environment.</w:t>
      </w:r>
    </w:p>
    <w:p>
      <w:pPr>
        <w:widowControl/>
        <w:numPr>
          <w:ilvl w:val="0"/>
          <w:numId w:val="2"/>
        </w:numPr>
        <w:spacing w:line="240" w:lineRule="auto"/>
        <w:jc w:val="left"/>
      </w:pPr>
      <w:r>
        <w:rPr>
          <w:color w:val="000000"/>
          <w:kern w:val="0"/>
          <w:sz w:val="20"/>
          <w:szCs w:val="20"/>
          <w:lang w:bidi="ar"/>
        </w:rPr>
        <w:t>Find the 5PIN wiring harness provided with the product, insert it into the corresponding wiring hole of the product, and connect to the original car circuit as shown in the following Wiring Diagram:</w:t>
      </w:r>
    </w:p>
    <w:p>
      <w:pPr>
        <w:spacing w:line="240" w:lineRule="auto"/>
        <w:jc w:val="center"/>
        <w:rPr>
          <w:sz w:val="24"/>
        </w:rPr>
      </w:pPr>
      <w:r>
        <w:drawing>
          <wp:inline distT="0" distB="0" distL="114300" distR="114300">
            <wp:extent cx="5730875" cy="1372235"/>
            <wp:effectExtent l="0" t="0" r="3175" b="1841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7"/>
                    <a:stretch>
                      <a:fillRect/>
                    </a:stretch>
                  </pic:blipFill>
                  <pic:spPr>
                    <a:xfrm>
                      <a:off x="0" y="0"/>
                      <a:ext cx="5730875" cy="1372235"/>
                    </a:xfrm>
                    <a:prstGeom prst="rect">
                      <a:avLst/>
                    </a:prstGeom>
                    <a:noFill/>
                    <a:ln>
                      <a:noFill/>
                    </a:ln>
                  </pic:spPr>
                </pic:pic>
              </a:graphicData>
            </a:graphic>
          </wp:inline>
        </w:drawing>
      </w:r>
    </w:p>
    <w:p>
      <w:pPr>
        <w:pStyle w:val="16"/>
        <w:numPr>
          <w:ilvl w:val="0"/>
          <w:numId w:val="2"/>
        </w:numPr>
        <w:spacing w:line="240" w:lineRule="auto"/>
        <w:ind w:firstLineChars="0"/>
        <w:rPr>
          <w:bCs/>
          <w:szCs w:val="21"/>
        </w:rPr>
      </w:pPr>
      <w:r>
        <w:rPr>
          <w:bCs/>
          <w:szCs w:val="21"/>
        </w:rPr>
        <w:t>SIM card installation</w:t>
      </w:r>
    </w:p>
    <w:p>
      <w:pPr>
        <w:spacing w:line="240" w:lineRule="auto"/>
      </w:pPr>
      <w:r>
        <w:t>Please be sure to confirm that the SIM card network frequency band is the network frequency band supported by the device. Caller ID must be turned on and the PIN code must be turned off. The call forwarding function cannot be turned on.</w:t>
      </w:r>
    </w:p>
    <w:p>
      <w:pPr>
        <w:spacing w:line="240" w:lineRule="auto"/>
        <w:rPr>
          <w:sz w:val="24"/>
        </w:rPr>
      </w:pPr>
      <w:r>
        <w:t xml:space="preserve">    </w:t>
      </w:r>
      <w:r>
        <w:rPr>
          <w:sz w:val="24"/>
        </w:rPr>
        <w:drawing>
          <wp:inline distT="0" distB="0" distL="0" distR="0">
            <wp:extent cx="940435" cy="575945"/>
            <wp:effectExtent l="0" t="0" r="12065" b="14605"/>
            <wp:docPr id="4" name="图片 12" descr="N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descr="NANO"/>
                    <pic:cNvPicPr>
                      <a:picLocks noChangeAspect="1" noChangeArrowheads="1"/>
                    </pic:cNvPicPr>
                  </pic:nvPicPr>
                  <pic:blipFill>
                    <a:blip r:embed="rId8" cstate="print"/>
                    <a:srcRect/>
                    <a:stretch>
                      <a:fillRect/>
                    </a:stretch>
                  </pic:blipFill>
                  <pic:spPr>
                    <a:xfrm>
                      <a:off x="0" y="0"/>
                      <a:ext cx="940435" cy="575945"/>
                    </a:xfrm>
                    <a:prstGeom prst="rect">
                      <a:avLst/>
                    </a:prstGeom>
                    <a:noFill/>
                    <a:ln w="9525">
                      <a:noFill/>
                      <a:miter lim="800000"/>
                      <a:headEnd/>
                      <a:tailEnd/>
                    </a:ln>
                  </pic:spPr>
                </pic:pic>
              </a:graphicData>
            </a:graphic>
          </wp:inline>
        </w:drawing>
      </w:r>
    </w:p>
    <w:p>
      <w:pPr>
        <w:pStyle w:val="16"/>
        <w:widowControl/>
        <w:numPr>
          <w:ilvl w:val="0"/>
          <w:numId w:val="2"/>
        </w:numPr>
        <w:spacing w:line="240" w:lineRule="auto"/>
        <w:ind w:firstLineChars="0"/>
        <w:jc w:val="left"/>
        <w:rPr>
          <w:sz w:val="24"/>
        </w:rPr>
      </w:pPr>
      <w:r>
        <w:rPr>
          <w:color w:val="000000"/>
          <w:kern w:val="0"/>
          <w:sz w:val="20"/>
          <w:szCs w:val="20"/>
          <w:lang w:bidi="ar"/>
        </w:rPr>
        <w:t>After inserting the SIM card, the GPS device will power on automatically</w:t>
      </w: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4" w:name="_Toc26737"/>
      <w:r>
        <w:t>Device Status Light</w:t>
      </w:r>
      <w:bookmarkEnd w:id="3"/>
      <w:bookmarkEnd w:id="4"/>
    </w:p>
    <w:p>
      <w:pPr>
        <w:spacing w:line="240" w:lineRule="auto"/>
        <w:rPr>
          <w:szCs w:val="21"/>
        </w:rPr>
      </w:pPr>
      <w:r>
        <w:rPr>
          <w:b/>
          <w:sz w:val="24"/>
        </w:rPr>
        <w:t>Green light</w:t>
      </w:r>
      <w:r>
        <w:rPr>
          <w:sz w:val="24"/>
        </w:rPr>
        <w:t>: Flashes every 1 second when GSM network signal normally, flashes every 3 seconds when works in GPRS mode; always on when no GSM network</w:t>
      </w:r>
      <w:r>
        <w:rPr>
          <w:szCs w:val="21"/>
        </w:rPr>
        <w:t>.</w:t>
      </w:r>
    </w:p>
    <w:p>
      <w:pPr>
        <w:spacing w:line="240" w:lineRule="auto"/>
        <w:rPr>
          <w:sz w:val="24"/>
        </w:rPr>
      </w:pPr>
      <w:r>
        <w:rPr>
          <w:b/>
          <w:sz w:val="24"/>
        </w:rPr>
        <w:t>Blue light</w:t>
      </w:r>
      <w:r>
        <w:rPr>
          <w:sz w:val="24"/>
        </w:rPr>
        <w:t>: Flashes every 1 second when GPS signal is normal; flashes 3 times per second when GPS signal is very good and turns off</w:t>
      </w:r>
      <w:r>
        <w:rPr>
          <w:rFonts w:hint="eastAsia"/>
          <w:sz w:val="24"/>
        </w:rPr>
        <w:t xml:space="preserve"> </w:t>
      </w:r>
      <w:r>
        <w:rPr>
          <w:sz w:val="24"/>
        </w:rPr>
        <w:t>if lost fix to satellites.</w:t>
      </w: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5" w:name="_Toc10198"/>
      <w:bookmarkStart w:id="6" w:name="_Toc25509"/>
      <w:r>
        <w:t>T</w:t>
      </w:r>
      <w:r>
        <w:rPr>
          <w:rFonts w:hint="eastAsia"/>
        </w:rPr>
        <w:t>his</w:t>
      </w:r>
      <w:r>
        <w:t xml:space="preserve"> GPS T</w:t>
      </w:r>
      <w:r>
        <w:rPr>
          <w:rFonts w:hint="eastAsia"/>
        </w:rPr>
        <w:t>racker</w:t>
      </w:r>
      <w:r>
        <w:t xml:space="preserve"> S</w:t>
      </w:r>
      <w:r>
        <w:rPr>
          <w:rFonts w:hint="eastAsia"/>
        </w:rPr>
        <w:t>upport</w:t>
      </w:r>
      <w:r>
        <w:t xml:space="preserve"> M</w:t>
      </w:r>
      <w:r>
        <w:rPr>
          <w:rFonts w:hint="eastAsia"/>
        </w:rPr>
        <w:t>obile</w:t>
      </w:r>
      <w:r>
        <w:t xml:space="preserve"> APP, W</w:t>
      </w:r>
      <w:r>
        <w:rPr>
          <w:rFonts w:hint="eastAsia"/>
        </w:rPr>
        <w:t>eb</w:t>
      </w:r>
      <w:r>
        <w:t xml:space="preserve"> S</w:t>
      </w:r>
      <w:r>
        <w:rPr>
          <w:rFonts w:hint="eastAsia"/>
        </w:rPr>
        <w:t>erver</w:t>
      </w:r>
      <w:r>
        <w:t xml:space="preserve"> P</w:t>
      </w:r>
      <w:r>
        <w:rPr>
          <w:rFonts w:hint="eastAsia"/>
        </w:rPr>
        <w:t>latform</w:t>
      </w:r>
      <w:r>
        <w:rPr>
          <w:rFonts w:hint="default"/>
          <w:lang w:val="en-US"/>
        </w:rPr>
        <w:t>,Bluetooth</w:t>
      </w:r>
      <w:r>
        <w:t xml:space="preserve"> </w:t>
      </w:r>
      <w:r>
        <w:rPr>
          <w:rFonts w:hint="eastAsia"/>
        </w:rPr>
        <w:t>and</w:t>
      </w:r>
      <w:r>
        <w:t xml:space="preserve"> SMS </w:t>
      </w:r>
      <w:r>
        <w:rPr>
          <w:rFonts w:hint="eastAsia"/>
        </w:rPr>
        <w:t>for</w:t>
      </w:r>
      <w:r>
        <w:t xml:space="preserve"> M</w:t>
      </w:r>
      <w:r>
        <w:rPr>
          <w:rFonts w:hint="eastAsia"/>
        </w:rPr>
        <w:t>anagement</w:t>
      </w:r>
      <w:r>
        <w:t xml:space="preserve"> </w:t>
      </w:r>
      <w:r>
        <w:rPr>
          <w:rFonts w:hint="eastAsia"/>
        </w:rPr>
        <w:t>in</w:t>
      </w:r>
      <w:r>
        <w:t xml:space="preserve"> M</w:t>
      </w:r>
      <w:r>
        <w:rPr>
          <w:rFonts w:hint="eastAsia"/>
        </w:rPr>
        <w:t>ultiple</w:t>
      </w:r>
      <w:r>
        <w:t xml:space="preserve"> W</w:t>
      </w:r>
      <w:bookmarkEnd w:id="5"/>
      <w:r>
        <w:rPr>
          <w:rFonts w:hint="eastAsia"/>
        </w:rPr>
        <w:t>ays</w:t>
      </w:r>
      <w:bookmarkEnd w:id="6"/>
    </w:p>
    <w:p>
      <w:pPr>
        <w:bidi w:val="0"/>
      </w:pPr>
      <w:r>
        <w:t>If</w:t>
      </w:r>
      <w:r>
        <w:rPr>
          <w:rFonts w:hint="eastAsia"/>
        </w:rPr>
        <w:t xml:space="preserve"> </w:t>
      </w:r>
      <w:r>
        <w:t xml:space="preserve">you use the mobile APP or web server platform, you need a SIM card to activate gprs </w:t>
      </w:r>
      <w:r>
        <w:rPr>
          <w:rFonts w:hint="eastAsia"/>
        </w:rPr>
        <w:t>data package</w:t>
      </w:r>
      <w:r>
        <w:t xml:space="preserve"> or use a </w:t>
      </w:r>
      <w:r>
        <w:rPr>
          <w:rFonts w:hint="eastAsia"/>
        </w:rPr>
        <w:t>data</w:t>
      </w:r>
      <w:r>
        <w:t xml:space="preserve"> card.</w:t>
      </w:r>
    </w:p>
    <w:p>
      <w:pPr>
        <w:bidi w:val="0"/>
      </w:pPr>
      <w:r>
        <w:t>If</w:t>
      </w:r>
      <w:r>
        <w:rPr>
          <w:rFonts w:hint="eastAsia"/>
        </w:rPr>
        <w:t xml:space="preserve"> </w:t>
      </w:r>
      <w:r>
        <w:t>you use SMS, you need to activate the SMS, voice call, and caller ID functions on the SIM card.</w:t>
      </w: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7" w:name="_Toc6570"/>
      <w:bookmarkStart w:id="8" w:name="_Toc114247544"/>
      <w:r>
        <w:t>Mobile APP</w:t>
      </w:r>
      <w:bookmarkEnd w:id="7"/>
      <w:bookmarkEnd w:id="8"/>
    </w:p>
    <w:p>
      <w:pPr>
        <w:spacing w:line="240" w:lineRule="auto"/>
        <w:rPr>
          <w:b/>
          <w:sz w:val="28"/>
          <w:szCs w:val="28"/>
        </w:rPr>
      </w:pPr>
      <w:r>
        <w:rPr>
          <w:b/>
          <w:sz w:val="28"/>
          <w:szCs w:val="28"/>
        </w:rPr>
        <w:t>Scan the QR code to download APP</w:t>
      </w:r>
    </w:p>
    <w:p>
      <w:pPr>
        <w:spacing w:line="240" w:lineRule="auto"/>
      </w:pPr>
      <w:r>
        <w:drawing>
          <wp:inline distT="0" distB="0" distL="114300" distR="114300">
            <wp:extent cx="1924050" cy="1924050"/>
            <wp:effectExtent l="0" t="0" r="0" b="0"/>
            <wp:docPr id="27" name="图片 1" descr="bniot-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descr="bniot-qrcode"/>
                    <pic:cNvPicPr>
                      <a:picLocks noChangeAspect="1"/>
                    </pic:cNvPicPr>
                  </pic:nvPicPr>
                  <pic:blipFill>
                    <a:blip r:embed="rId9"/>
                    <a:stretch>
                      <a:fillRect/>
                    </a:stretch>
                  </pic:blipFill>
                  <pic:spPr>
                    <a:xfrm>
                      <a:off x="0" y="0"/>
                      <a:ext cx="1924050" cy="1924050"/>
                    </a:xfrm>
                    <a:prstGeom prst="rect">
                      <a:avLst/>
                    </a:prstGeom>
                    <a:noFill/>
                    <a:ln>
                      <a:noFill/>
                    </a:ln>
                  </pic:spPr>
                </pic:pic>
              </a:graphicData>
            </a:graphic>
          </wp:inline>
        </w:drawing>
      </w:r>
      <w:r>
        <w:drawing>
          <wp:inline distT="0" distB="0" distL="114300" distR="114300">
            <wp:extent cx="1943100" cy="1895475"/>
            <wp:effectExtent l="0" t="0" r="0" b="952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0"/>
                    <a:stretch>
                      <a:fillRect/>
                    </a:stretch>
                  </pic:blipFill>
                  <pic:spPr>
                    <a:xfrm>
                      <a:off x="0" y="0"/>
                      <a:ext cx="1943100" cy="1895475"/>
                    </a:xfrm>
                    <a:prstGeom prst="rect">
                      <a:avLst/>
                    </a:prstGeom>
                    <a:noFill/>
                    <a:ln>
                      <a:noFill/>
                    </a:ln>
                  </pic:spPr>
                </pic:pic>
              </a:graphicData>
            </a:graphic>
          </wp:inline>
        </w:drawing>
      </w:r>
    </w:p>
    <w:p>
      <w:pPr>
        <w:spacing w:line="240" w:lineRule="auto"/>
        <w:rPr>
          <w:sz w:val="24"/>
        </w:rPr>
      </w:pPr>
      <w:r>
        <w:rPr>
          <w:sz w:val="24"/>
        </w:rPr>
        <w:t xml:space="preserve">Google Play、App Store search “BAANOOL IOT” </w:t>
      </w:r>
      <w:r>
        <w:rPr>
          <w:rFonts w:hint="eastAsia"/>
          <w:sz w:val="24"/>
        </w:rPr>
        <w:t xml:space="preserve"> </w:t>
      </w:r>
      <w:r>
        <w:rPr>
          <w:sz w:val="24"/>
        </w:rPr>
        <w:t>to download it</w:t>
      </w:r>
    </w:p>
    <w:p>
      <w:pPr>
        <w:spacing w:line="240" w:lineRule="auto"/>
        <w:rPr>
          <w:b/>
          <w:sz w:val="28"/>
        </w:rPr>
      </w:pPr>
      <w:r>
        <w:rPr>
          <w:b/>
          <w:sz w:val="28"/>
        </w:rPr>
        <w:t>Register</w:t>
      </w:r>
    </w:p>
    <w:p>
      <w:pPr>
        <w:spacing w:line="240" w:lineRule="auto"/>
        <w:rPr>
          <w:bCs/>
          <w:sz w:val="24"/>
        </w:rPr>
      </w:pPr>
      <w:r>
        <w:rPr>
          <w:bCs/>
          <w:sz w:val="24"/>
        </w:rPr>
        <w:t>Open BAANOOL IOT, register a new account and login, Choose “BAANOOL car”</w:t>
      </w:r>
      <w:r>
        <w:rPr>
          <w:rFonts w:hint="eastAsia"/>
          <w:bCs/>
          <w:sz w:val="24"/>
        </w:rPr>
        <w:t xml:space="preserve"> </w:t>
      </w:r>
      <w:r>
        <w:rPr>
          <w:bCs/>
          <w:sz w:val="24"/>
        </w:rPr>
        <w:t>to enter it.</w:t>
      </w:r>
    </w:p>
    <w:p>
      <w:pPr>
        <w:spacing w:line="240" w:lineRule="auto"/>
        <w:rPr>
          <w:sz w:val="24"/>
        </w:rPr>
      </w:pPr>
    </w:p>
    <w:p>
      <w:pPr>
        <w:spacing w:line="240" w:lineRule="auto"/>
      </w:pPr>
      <w:r>
        <w:drawing>
          <wp:inline distT="0" distB="0" distL="114300" distR="114300">
            <wp:extent cx="1400175" cy="2228850"/>
            <wp:effectExtent l="0" t="0" r="9525" b="0"/>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11"/>
                    <a:stretch>
                      <a:fillRect/>
                    </a:stretch>
                  </pic:blipFill>
                  <pic:spPr>
                    <a:xfrm>
                      <a:off x="0" y="0"/>
                      <a:ext cx="1400175" cy="2228850"/>
                    </a:xfrm>
                    <a:prstGeom prst="rect">
                      <a:avLst/>
                    </a:prstGeom>
                    <a:noFill/>
                    <a:ln>
                      <a:noFill/>
                    </a:ln>
                  </pic:spPr>
                </pic:pic>
              </a:graphicData>
            </a:graphic>
          </wp:inline>
        </w:drawing>
      </w:r>
      <w:r>
        <w:t xml:space="preserve">  </w:t>
      </w:r>
      <w:r>
        <w:drawing>
          <wp:inline distT="0" distB="0" distL="114300" distR="114300">
            <wp:extent cx="1343025" cy="2219325"/>
            <wp:effectExtent l="0" t="0" r="9525" b="952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2"/>
                    <a:stretch>
                      <a:fillRect/>
                    </a:stretch>
                  </pic:blipFill>
                  <pic:spPr>
                    <a:xfrm>
                      <a:off x="0" y="0"/>
                      <a:ext cx="1343025" cy="2219325"/>
                    </a:xfrm>
                    <a:prstGeom prst="rect">
                      <a:avLst/>
                    </a:prstGeom>
                    <a:noFill/>
                    <a:ln>
                      <a:noFill/>
                    </a:ln>
                  </pic:spPr>
                </pic:pic>
              </a:graphicData>
            </a:graphic>
          </wp:inline>
        </w:drawing>
      </w:r>
    </w:p>
    <w:p>
      <w:pPr>
        <w:spacing w:line="240" w:lineRule="auto"/>
        <w:rPr>
          <w:b/>
          <w:sz w:val="28"/>
          <w:szCs w:val="28"/>
        </w:rPr>
      </w:pPr>
      <w:r>
        <w:rPr>
          <w:b/>
          <w:sz w:val="28"/>
          <w:szCs w:val="28"/>
        </w:rPr>
        <w:t>Bind Device</w:t>
      </w:r>
    </w:p>
    <w:p>
      <w:pPr>
        <w:spacing w:line="240" w:lineRule="auto"/>
      </w:pPr>
      <w:r>
        <w:t>Click the ‘Add Device’ button on the home page and scan the IMEI number to bind a new device. Note that the IMEI number is attached to the side of the device, and the IMEI of the device can also be manually entered for binding.</w:t>
      </w:r>
    </w:p>
    <w:p>
      <w:pPr>
        <w:widowControl/>
        <w:spacing w:line="240" w:lineRule="auto"/>
        <w:jc w:val="left"/>
      </w:pPr>
    </w:p>
    <w:p>
      <w:pPr>
        <w:spacing w:line="240" w:lineRule="auto"/>
        <w:rPr>
          <w:rFonts w:ascii="宋体" w:hAnsi="宋体"/>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2118360</wp:posOffset>
                </wp:positionH>
                <wp:positionV relativeFrom="paragraph">
                  <wp:posOffset>694055</wp:posOffset>
                </wp:positionV>
                <wp:extent cx="879475" cy="723265"/>
                <wp:effectExtent l="5080" t="5080" r="487045" b="14605"/>
                <wp:wrapNone/>
                <wp:docPr id="31" name="圆角矩形标注 31"/>
                <wp:cNvGraphicFramePr/>
                <a:graphic xmlns:a="http://schemas.openxmlformats.org/drawingml/2006/main">
                  <a:graphicData uri="http://schemas.microsoft.com/office/word/2010/wordprocessingShape">
                    <wps:wsp>
                      <wps:cNvSpPr/>
                      <wps:spPr>
                        <a:xfrm>
                          <a:off x="0" y="0"/>
                          <a:ext cx="879475" cy="723265"/>
                        </a:xfrm>
                        <a:prstGeom prst="wedgeRoundRectCallout">
                          <a:avLst>
                            <a:gd name="adj1" fmla="val 101338"/>
                            <a:gd name="adj2" fmla="val -27875"/>
                            <a:gd name="adj3" fmla="val 16667"/>
                          </a:avLst>
                        </a:prstGeom>
                        <a:noFill/>
                        <a:ln w="9525" cap="flat" cmpd="sng">
                          <a:solidFill>
                            <a:srgbClr val="000000"/>
                          </a:solidFill>
                          <a:prstDash val="solid"/>
                          <a:miter/>
                          <a:headEnd type="none" w="med" len="med"/>
                          <a:tailEnd type="none" w="med" len="med"/>
                        </a:ln>
                      </wps:spPr>
                      <wps:txbx>
                        <w:txbxContent>
                          <w:p>
                            <w:pPr>
                              <w:rPr>
                                <w:sz w:val="15"/>
                                <w:szCs w:val="15"/>
                              </w:rPr>
                            </w:pPr>
                            <w:r>
                              <w:rPr>
                                <w:rFonts w:hint="eastAsia"/>
                                <w:sz w:val="15"/>
                                <w:szCs w:val="15"/>
                              </w:rPr>
                              <w:t>Scan QR CODE or enter the IMEI number</w:t>
                            </w:r>
                          </w:p>
                        </w:txbxContent>
                      </wps:txbx>
                      <wps:bodyPr upright="1"/>
                    </wps:wsp>
                  </a:graphicData>
                </a:graphic>
              </wp:anchor>
            </w:drawing>
          </mc:Choice>
          <mc:Fallback>
            <w:pict>
              <v:shape id="_x0000_s1026" o:spid="_x0000_s1026" o:spt="62" type="#_x0000_t62" style="position:absolute;left:0pt;margin-left:166.8pt;margin-top:54.65pt;height:56.95pt;width:69.25pt;z-index:251659264;mso-width-relative:page;mso-height-relative:page;" filled="f" stroked="t" coordsize="21600,21600" o:gfxdata="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K9DGDaAAAACwEAAA8A&#10;AAAAAAAAAQAgAAAAIgAAAGRycy9kb3ducmV2LnhtbFBLAQIUABQAAAAIAIdO4kCSazPyTgIAAJUE&#10;AAAOAAAAAAAAAAEAIAAAACkBAABkcnMvZTJvRG9jLnhtbFBLBQYAAAAABgAGAFkBAADpBQAAAAA=&#10;" adj="32689,4779,14400">
                <v:fill on="f" focussize="0,0"/>
                <v:stroke color="#000000" joinstyle="miter"/>
                <v:imagedata o:title=""/>
                <o:lock v:ext="edit" aspectratio="f"/>
                <v:textbox>
                  <w:txbxContent>
                    <w:p>
                      <w:pPr>
                        <w:rPr>
                          <w:sz w:val="15"/>
                          <w:szCs w:val="15"/>
                        </w:rPr>
                      </w:pPr>
                      <w:r>
                        <w:rPr>
                          <w:rFonts w:hint="eastAsia"/>
                          <w:sz w:val="15"/>
                          <w:szCs w:val="15"/>
                        </w:rPr>
                        <w:t>Scan QR CODE or enter the IMEI number</w:t>
                      </w:r>
                    </w:p>
                  </w:txbxContent>
                </v:textbox>
              </v:shape>
            </w:pict>
          </mc:Fallback>
        </mc:AlternateContent>
      </w: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282575</wp:posOffset>
                </wp:positionH>
                <wp:positionV relativeFrom="paragraph">
                  <wp:posOffset>31115</wp:posOffset>
                </wp:positionV>
                <wp:extent cx="781050" cy="478155"/>
                <wp:effectExtent l="4445" t="4445" r="14605" b="184150"/>
                <wp:wrapNone/>
                <wp:docPr id="32" name="圆角矩形标注 32"/>
                <wp:cNvGraphicFramePr/>
                <a:graphic xmlns:a="http://schemas.openxmlformats.org/drawingml/2006/main">
                  <a:graphicData uri="http://schemas.microsoft.com/office/word/2010/wordprocessingShape">
                    <wps:wsp>
                      <wps:cNvSpPr/>
                      <wps:spPr>
                        <a:xfrm>
                          <a:off x="0" y="0"/>
                          <a:ext cx="781050" cy="478155"/>
                        </a:xfrm>
                        <a:prstGeom prst="wedgeRoundRectCallout">
                          <a:avLst>
                            <a:gd name="adj1" fmla="val -39676"/>
                            <a:gd name="adj2" fmla="val 84662"/>
                            <a:gd name="adj3" fmla="val 16667"/>
                          </a:avLst>
                        </a:prstGeom>
                        <a:noFill/>
                        <a:ln w="9525" cap="flat" cmpd="sng">
                          <a:solidFill>
                            <a:srgbClr val="000000"/>
                          </a:solidFill>
                          <a:prstDash val="solid"/>
                          <a:miter/>
                          <a:headEnd type="none" w="med" len="med"/>
                          <a:tailEnd type="none" w="med" len="med"/>
                        </a:ln>
                      </wps:spPr>
                      <wps:txbx>
                        <w:txbxContent>
                          <w:p>
                            <w:pPr>
                              <w:rPr>
                                <w:sz w:val="15"/>
                                <w:szCs w:val="15"/>
                              </w:rPr>
                            </w:pPr>
                            <w:r>
                              <w:rPr>
                                <w:rFonts w:hint="eastAsia"/>
                                <w:sz w:val="15"/>
                                <w:szCs w:val="15"/>
                              </w:rPr>
                              <w:t>Click to add the device</w:t>
                            </w:r>
                          </w:p>
                          <w:p>
                            <w:pPr>
                              <w:rPr>
                                <w:sz w:val="18"/>
                                <w:szCs w:val="18"/>
                              </w:rPr>
                            </w:pPr>
                          </w:p>
                          <w:p>
                            <w:pPr>
                              <w:rPr>
                                <w:sz w:val="18"/>
                                <w:szCs w:val="18"/>
                              </w:rPr>
                            </w:pPr>
                            <w:r>
                              <w:rPr>
                                <w:rFonts w:hint="eastAsia"/>
                                <w:sz w:val="18"/>
                                <w:szCs w:val="18"/>
                              </w:rPr>
                              <w:t>点击添加设备</w:t>
                            </w:r>
                          </w:p>
                          <w:p>
                            <w:pPr>
                              <w:rPr>
                                <w:sz w:val="18"/>
                                <w:szCs w:val="18"/>
                              </w:rPr>
                            </w:pPr>
                          </w:p>
                        </w:txbxContent>
                      </wps:txbx>
                      <wps:bodyPr upright="1"/>
                    </wps:wsp>
                  </a:graphicData>
                </a:graphic>
              </wp:anchor>
            </w:drawing>
          </mc:Choice>
          <mc:Fallback>
            <w:pict>
              <v:shape id="_x0000_s1026" o:spid="_x0000_s1026" o:spt="62" type="#_x0000_t62" style="position:absolute;left:0pt;margin-left:22.25pt;margin-top:2.45pt;height:37.65pt;width:61.5pt;z-index:251660288;mso-width-relative:page;mso-height-relative:page;" filled="f" stroked="t" coordsize="21600,21600" o:gfxdata="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4zux9YAAAAHAQAADwAAAAAA&#10;AAABACAAAAAiAAAAZHJzL2Rvd25yZXYueG1sUEsBAhQAFAAAAAgAh07iQBwuU0VOAgAAlAQAAA4A&#10;AAAAAAAAAQAgAAAAJQEAAGRycy9lMm9Eb2MueG1sUEsFBgAAAAAGAAYAWQEAAOUFAAAAAA==&#10;" adj="2230,29087,14400">
                <v:fill on="f" focussize="0,0"/>
                <v:stroke color="#000000" joinstyle="miter"/>
                <v:imagedata o:title=""/>
                <o:lock v:ext="edit" aspectratio="f"/>
                <v:textbox>
                  <w:txbxContent>
                    <w:p>
                      <w:pPr>
                        <w:rPr>
                          <w:sz w:val="15"/>
                          <w:szCs w:val="15"/>
                        </w:rPr>
                      </w:pPr>
                      <w:r>
                        <w:rPr>
                          <w:rFonts w:hint="eastAsia"/>
                          <w:sz w:val="15"/>
                          <w:szCs w:val="15"/>
                        </w:rPr>
                        <w:t>Click to add the device</w:t>
                      </w:r>
                    </w:p>
                    <w:p>
                      <w:pPr>
                        <w:rPr>
                          <w:sz w:val="18"/>
                          <w:szCs w:val="18"/>
                        </w:rPr>
                      </w:pPr>
                    </w:p>
                    <w:p>
                      <w:pPr>
                        <w:rPr>
                          <w:sz w:val="18"/>
                          <w:szCs w:val="18"/>
                        </w:rPr>
                      </w:pPr>
                      <w:r>
                        <w:rPr>
                          <w:rFonts w:hint="eastAsia"/>
                          <w:sz w:val="18"/>
                          <w:szCs w:val="18"/>
                        </w:rPr>
                        <w:t>点击添加设备</w:t>
                      </w:r>
                    </w:p>
                    <w:p>
                      <w:pPr>
                        <w:rPr>
                          <w:sz w:val="18"/>
                          <w:szCs w:val="18"/>
                        </w:rPr>
                      </w:pPr>
                    </w:p>
                  </w:txbxContent>
                </v:textbox>
              </v:shape>
            </w:pict>
          </mc:Fallback>
        </mc:AlternateContent>
      </w:r>
      <w:r>
        <w:drawing>
          <wp:inline distT="0" distB="0" distL="114300" distR="114300">
            <wp:extent cx="1815465" cy="932815"/>
            <wp:effectExtent l="0" t="0" r="13335" b="635"/>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13"/>
                    <a:stretch>
                      <a:fillRect/>
                    </a:stretch>
                  </pic:blipFill>
                  <pic:spPr>
                    <a:xfrm>
                      <a:off x="0" y="0"/>
                      <a:ext cx="1815465" cy="932815"/>
                    </a:xfrm>
                    <a:prstGeom prst="rect">
                      <a:avLst/>
                    </a:prstGeom>
                    <a:noFill/>
                    <a:ln>
                      <a:noFill/>
                    </a:ln>
                  </pic:spPr>
                </pic:pic>
              </a:graphicData>
            </a:graphic>
          </wp:inline>
        </w:drawing>
      </w:r>
      <w:r>
        <w:t xml:space="preserve">                   </w:t>
      </w:r>
      <w:r>
        <w:drawing>
          <wp:inline distT="0" distB="0" distL="114300" distR="114300">
            <wp:extent cx="977265" cy="1464310"/>
            <wp:effectExtent l="0" t="0" r="13335" b="254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4"/>
                    <a:stretch>
                      <a:fillRect/>
                    </a:stretch>
                  </pic:blipFill>
                  <pic:spPr>
                    <a:xfrm>
                      <a:off x="0" y="0"/>
                      <a:ext cx="977265" cy="1464310"/>
                    </a:xfrm>
                    <a:prstGeom prst="rect">
                      <a:avLst/>
                    </a:prstGeom>
                    <a:noFill/>
                    <a:ln>
                      <a:noFill/>
                    </a:ln>
                  </pic:spPr>
                </pic:pic>
              </a:graphicData>
            </a:graphic>
          </wp:inline>
        </w:drawing>
      </w:r>
      <w:r>
        <w:rPr>
          <w:rFonts w:hint="eastAsia" w:ascii="宋体" w:hAnsi="宋体"/>
        </w:rPr>
        <w:t xml:space="preserve">  </w:t>
      </w:r>
    </w:p>
    <w:p>
      <w:pPr>
        <w:widowControl/>
        <w:spacing w:line="240" w:lineRule="auto"/>
        <w:jc w:val="left"/>
      </w:pPr>
      <w:r>
        <w:rPr>
          <w:b/>
          <w:bCs/>
          <w:color w:val="000000"/>
          <w:kern w:val="0"/>
          <w:sz w:val="28"/>
          <w:szCs w:val="28"/>
          <w:lang w:bidi="ar"/>
        </w:rPr>
        <w:t xml:space="preserve">Use Device </w:t>
      </w:r>
    </w:p>
    <w:p>
      <w:pPr>
        <w:bidi w:val="0"/>
      </w:pPr>
      <w:r>
        <w:t xml:space="preserve">Usually, the device can automatically recognize and select the APN, user name and password of GPRS settings. </w:t>
      </w:r>
    </w:p>
    <w:p>
      <w:pPr>
        <w:bidi w:val="0"/>
        <w:rPr>
          <w:rFonts w:ascii="宋体" w:hAnsi="宋体"/>
        </w:rPr>
      </w:pPr>
      <w:r>
        <w:t xml:space="preserve">If the device is still offline after 3 minutes of binding, you need to set the APN and username and password </w:t>
      </w:r>
      <w:r>
        <w:rPr>
          <w:rFonts w:hint="eastAsia"/>
        </w:rPr>
        <w:t>in Bluetooth or</w:t>
      </w:r>
      <w:r>
        <w:rPr>
          <w:rFonts w:hint="default"/>
          <w:lang w:val="en-US"/>
        </w:rPr>
        <w:t xml:space="preserve"> SMS </w:t>
      </w:r>
      <w:r>
        <w:t xml:space="preserve">according to </w:t>
      </w:r>
      <w:r>
        <w:rPr>
          <w:rFonts w:hint="default"/>
          <w:lang w:val="en-US"/>
        </w:rPr>
        <w:t>10</w:t>
      </w:r>
      <w:r>
        <w:t>.1</w:t>
      </w:r>
      <w:r>
        <w:rPr>
          <w:rFonts w:hint="eastAsia"/>
        </w:rPr>
        <w:t xml:space="preserve">6 </w:t>
      </w:r>
      <w:r>
        <w:t xml:space="preserve">and </w:t>
      </w:r>
      <w:r>
        <w:rPr>
          <w:rFonts w:hint="default"/>
          <w:lang w:val="en-US"/>
        </w:rPr>
        <w:t>10</w:t>
      </w:r>
      <w:r>
        <w:t>.1</w:t>
      </w:r>
      <w:r>
        <w:rPr>
          <w:rFonts w:hint="eastAsia"/>
        </w:rPr>
        <w:t>7</w:t>
      </w:r>
      <w:r>
        <w:t>. After the device comes online normally, you can view and manage the device.</w:t>
      </w: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9" w:name="_Toc30956"/>
      <w:r>
        <w:t xml:space="preserve">Web </w:t>
      </w:r>
      <w:r>
        <w:rPr>
          <w:rFonts w:hint="eastAsia"/>
        </w:rPr>
        <w:t xml:space="preserve">Platform </w:t>
      </w:r>
      <w:r>
        <w:t>Version</w:t>
      </w:r>
      <w:bookmarkEnd w:id="9"/>
    </w:p>
    <w:p>
      <w:pPr>
        <w:spacing w:line="240" w:lineRule="auto"/>
        <w:rPr>
          <w:sz w:val="24"/>
        </w:rPr>
      </w:pPr>
      <w:r>
        <w:rPr>
          <w:szCs w:val="21"/>
        </w:rPr>
        <w:t>BAANOOL</w:t>
      </w:r>
      <w:r>
        <w:rPr>
          <w:rFonts w:hint="eastAsia"/>
          <w:szCs w:val="21"/>
        </w:rPr>
        <w:t xml:space="preserve"> </w:t>
      </w:r>
      <w:r>
        <w:rPr>
          <w:szCs w:val="21"/>
        </w:rPr>
        <w:t>IOT’s</w:t>
      </w:r>
      <w:r>
        <w:rPr>
          <w:rFonts w:hint="eastAsia"/>
          <w:szCs w:val="21"/>
        </w:rPr>
        <w:t xml:space="preserve"> </w:t>
      </w:r>
      <w:r>
        <w:rPr>
          <w:szCs w:val="21"/>
        </w:rPr>
        <w:t>Web</w:t>
      </w:r>
      <w:r>
        <w:rPr>
          <w:rFonts w:hint="eastAsia"/>
          <w:szCs w:val="21"/>
        </w:rPr>
        <w:t xml:space="preserve"> </w:t>
      </w:r>
      <w:r>
        <w:rPr>
          <w:szCs w:val="21"/>
        </w:rPr>
        <w:t>Version</w:t>
      </w:r>
      <w:r>
        <w:rPr>
          <w:rFonts w:hint="eastAsia"/>
          <w:szCs w:val="21"/>
        </w:rPr>
        <w:t xml:space="preserve"> Webiste : </w:t>
      </w:r>
      <w:r>
        <w:fldChar w:fldCharType="begin"/>
      </w:r>
      <w:r>
        <w:instrText xml:space="preserve"> HYPERLINK "http://www.baanooliot.com" </w:instrText>
      </w:r>
      <w:r>
        <w:fldChar w:fldCharType="separate"/>
      </w:r>
      <w:r>
        <w:rPr>
          <w:rStyle w:val="14"/>
          <w:color w:val="auto"/>
          <w:sz w:val="24"/>
        </w:rPr>
        <w:t>www.baanooliot.com</w:t>
      </w:r>
      <w:r>
        <w:rPr>
          <w:rStyle w:val="14"/>
          <w:color w:val="auto"/>
          <w:sz w:val="24"/>
        </w:rPr>
        <w:fldChar w:fldCharType="end"/>
      </w:r>
      <w:r>
        <w:rPr>
          <w:sz w:val="24"/>
        </w:rPr>
        <w:t xml:space="preserve"> , The login account name and password are the same as phone app’s</w:t>
      </w:r>
    </w:p>
    <w:p>
      <w:pPr>
        <w:spacing w:line="240" w:lineRule="auto"/>
        <w:rPr>
          <w:kern w:val="0"/>
          <w:sz w:val="20"/>
          <w:szCs w:val="20"/>
        </w:rPr>
      </w:pPr>
      <w:r>
        <w:drawing>
          <wp:inline distT="0" distB="0" distL="114300" distR="114300">
            <wp:extent cx="4321175" cy="2176145"/>
            <wp:effectExtent l="0" t="0" r="3175" b="14605"/>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15"/>
                    <a:stretch>
                      <a:fillRect/>
                    </a:stretch>
                  </pic:blipFill>
                  <pic:spPr>
                    <a:xfrm>
                      <a:off x="0" y="0"/>
                      <a:ext cx="4321175" cy="2176145"/>
                    </a:xfrm>
                    <a:prstGeom prst="rect">
                      <a:avLst/>
                    </a:prstGeom>
                    <a:noFill/>
                    <a:ln>
                      <a:noFill/>
                    </a:ln>
                  </pic:spPr>
                </pic:pic>
              </a:graphicData>
            </a:graphic>
          </wp:inline>
        </w:drawing>
      </w: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10" w:name="_Toc11945"/>
      <w:r>
        <w:t xml:space="preserve">Function details of mobile APP and web </w:t>
      </w:r>
      <w:r>
        <w:rPr>
          <w:rFonts w:hint="eastAsia"/>
        </w:rPr>
        <w:t>platform</w:t>
      </w:r>
      <w:bookmarkEnd w:id="10"/>
    </w:p>
    <w:p>
      <w:pPr>
        <w:pStyle w:val="16"/>
        <w:keepNext/>
        <w:keepLines/>
        <w:numPr>
          <w:ilvl w:val="0"/>
          <w:numId w:val="3"/>
        </w:numPr>
        <w:spacing w:before="260" w:after="260" w:line="240" w:lineRule="auto"/>
        <w:ind w:firstLineChars="0"/>
        <w:outlineLvl w:val="1"/>
        <w:rPr>
          <w:rFonts w:ascii="Cambria" w:hAnsi="Cambria"/>
          <w:b/>
          <w:bCs/>
          <w:vanish/>
          <w:szCs w:val="32"/>
        </w:rPr>
      </w:pPr>
      <w:bookmarkStart w:id="11" w:name="_Toc112261383"/>
      <w:bookmarkEnd w:id="11"/>
      <w:bookmarkStart w:id="12" w:name="_Toc114132372"/>
      <w:bookmarkEnd w:id="12"/>
      <w:bookmarkStart w:id="13" w:name="_Toc112254887"/>
      <w:bookmarkEnd w:id="13"/>
      <w:bookmarkStart w:id="14" w:name="_Toc114129178"/>
      <w:bookmarkEnd w:id="14"/>
      <w:bookmarkStart w:id="15" w:name="_Toc106695080"/>
      <w:bookmarkEnd w:id="15"/>
      <w:bookmarkStart w:id="16" w:name="_Toc114066626"/>
      <w:bookmarkEnd w:id="16"/>
      <w:bookmarkStart w:id="17" w:name="_Toc106648934"/>
      <w:bookmarkEnd w:id="17"/>
      <w:bookmarkStart w:id="18" w:name="_Toc114124808"/>
      <w:bookmarkEnd w:id="18"/>
      <w:bookmarkStart w:id="19" w:name="_Toc114124816"/>
      <w:bookmarkEnd w:id="19"/>
      <w:bookmarkStart w:id="20" w:name="_Toc111034872"/>
      <w:bookmarkEnd w:id="20"/>
      <w:bookmarkStart w:id="21" w:name="_Toc112311751"/>
      <w:bookmarkEnd w:id="21"/>
      <w:bookmarkStart w:id="22" w:name="_Toc112314234"/>
      <w:bookmarkEnd w:id="22"/>
      <w:bookmarkStart w:id="23" w:name="_Toc106702526"/>
      <w:bookmarkEnd w:id="23"/>
      <w:bookmarkStart w:id="24" w:name="_Toc112251963"/>
      <w:bookmarkEnd w:id="24"/>
      <w:bookmarkStart w:id="25" w:name="_Toc112314522"/>
      <w:bookmarkEnd w:id="25"/>
      <w:bookmarkStart w:id="26" w:name="_Toc112253799"/>
      <w:bookmarkEnd w:id="26"/>
      <w:bookmarkStart w:id="27" w:name="_Toc106643800"/>
      <w:bookmarkEnd w:id="27"/>
      <w:bookmarkStart w:id="28" w:name="_Toc114124880"/>
      <w:bookmarkEnd w:id="28"/>
      <w:bookmarkStart w:id="29" w:name="_Toc114129186"/>
      <w:bookmarkEnd w:id="29"/>
      <w:bookmarkStart w:id="30" w:name="_Toc107477945"/>
      <w:bookmarkEnd w:id="30"/>
      <w:bookmarkStart w:id="31" w:name="_Toc114245837"/>
      <w:bookmarkEnd w:id="31"/>
      <w:bookmarkStart w:id="32" w:name="_Toc113260386"/>
      <w:bookmarkEnd w:id="32"/>
      <w:bookmarkStart w:id="33" w:name="_Toc114141261"/>
      <w:bookmarkEnd w:id="33"/>
      <w:bookmarkStart w:id="34" w:name="_Toc112312181"/>
      <w:bookmarkEnd w:id="34"/>
      <w:bookmarkStart w:id="35" w:name="_Toc106693628"/>
      <w:bookmarkEnd w:id="35"/>
      <w:bookmarkStart w:id="36" w:name="_Toc114065542"/>
      <w:bookmarkEnd w:id="36"/>
      <w:bookmarkStart w:id="37" w:name="_Toc114124888"/>
      <w:bookmarkEnd w:id="37"/>
    </w:p>
    <w:p>
      <w:pPr>
        <w:pStyle w:val="16"/>
        <w:keepNext/>
        <w:keepLines/>
        <w:numPr>
          <w:ilvl w:val="0"/>
          <w:numId w:val="3"/>
        </w:numPr>
        <w:spacing w:before="260" w:after="260" w:line="240" w:lineRule="auto"/>
        <w:ind w:firstLineChars="0"/>
        <w:outlineLvl w:val="1"/>
        <w:rPr>
          <w:rFonts w:ascii="Cambria" w:hAnsi="Cambria"/>
          <w:b/>
          <w:bCs/>
          <w:vanish/>
          <w:szCs w:val="32"/>
        </w:rPr>
      </w:pPr>
      <w:bookmarkStart w:id="38" w:name="_Toc113260387"/>
      <w:bookmarkEnd w:id="38"/>
      <w:bookmarkStart w:id="39" w:name="_Toc112312182"/>
      <w:bookmarkEnd w:id="39"/>
      <w:bookmarkStart w:id="40" w:name="_Toc106693629"/>
      <w:bookmarkEnd w:id="40"/>
      <w:bookmarkStart w:id="41" w:name="_Toc114124889"/>
      <w:bookmarkEnd w:id="41"/>
      <w:bookmarkStart w:id="42" w:name="_Toc112251964"/>
      <w:bookmarkEnd w:id="42"/>
      <w:bookmarkStart w:id="43" w:name="_Toc114245838"/>
      <w:bookmarkEnd w:id="43"/>
      <w:bookmarkStart w:id="44" w:name="_Toc106643801"/>
      <w:bookmarkEnd w:id="44"/>
      <w:bookmarkStart w:id="45" w:name="_Toc114141262"/>
      <w:bookmarkEnd w:id="45"/>
      <w:bookmarkStart w:id="46" w:name="_Toc107477946"/>
      <w:bookmarkEnd w:id="46"/>
      <w:bookmarkStart w:id="47" w:name="_Toc114065543"/>
      <w:bookmarkEnd w:id="47"/>
      <w:bookmarkStart w:id="48" w:name="_Toc112261384"/>
      <w:bookmarkEnd w:id="48"/>
      <w:bookmarkStart w:id="49" w:name="_Toc111034873"/>
      <w:bookmarkEnd w:id="49"/>
      <w:bookmarkStart w:id="50" w:name="_Toc112314523"/>
      <w:bookmarkEnd w:id="50"/>
      <w:bookmarkStart w:id="51" w:name="_Toc114066627"/>
      <w:bookmarkEnd w:id="51"/>
      <w:bookmarkStart w:id="52" w:name="_Toc114132373"/>
      <w:bookmarkEnd w:id="52"/>
      <w:bookmarkStart w:id="53" w:name="_Toc112254888"/>
      <w:bookmarkEnd w:id="53"/>
      <w:bookmarkStart w:id="54" w:name="_Toc114129187"/>
      <w:bookmarkEnd w:id="54"/>
      <w:bookmarkStart w:id="55" w:name="_Toc112253800"/>
      <w:bookmarkEnd w:id="55"/>
      <w:bookmarkStart w:id="56" w:name="_Toc114124817"/>
      <w:bookmarkEnd w:id="56"/>
      <w:bookmarkStart w:id="57" w:name="_Toc112311752"/>
      <w:bookmarkEnd w:id="57"/>
      <w:bookmarkStart w:id="58" w:name="_Toc106702527"/>
      <w:bookmarkEnd w:id="58"/>
      <w:bookmarkStart w:id="59" w:name="_Toc106648935"/>
      <w:bookmarkEnd w:id="59"/>
      <w:bookmarkStart w:id="60" w:name="_Toc106695081"/>
      <w:bookmarkEnd w:id="60"/>
      <w:bookmarkStart w:id="61" w:name="_Toc112314235"/>
      <w:bookmarkEnd w:id="61"/>
    </w:p>
    <w:p>
      <w:pPr>
        <w:pStyle w:val="16"/>
        <w:keepNext/>
        <w:keepLines/>
        <w:numPr>
          <w:ilvl w:val="0"/>
          <w:numId w:val="4"/>
        </w:numPr>
        <w:spacing w:before="260" w:after="260" w:line="240" w:lineRule="auto"/>
        <w:ind w:firstLineChars="0"/>
        <w:outlineLvl w:val="1"/>
        <w:rPr>
          <w:rFonts w:ascii="Cambria" w:hAnsi="Cambria"/>
          <w:b/>
          <w:bCs/>
          <w:vanish/>
          <w:szCs w:val="32"/>
        </w:rPr>
      </w:pPr>
      <w:bookmarkStart w:id="62" w:name="_Toc106643807"/>
      <w:bookmarkEnd w:id="62"/>
      <w:bookmarkStart w:id="63" w:name="_Toc112254889"/>
      <w:bookmarkEnd w:id="63"/>
      <w:bookmarkStart w:id="64" w:name="_Toc114129188"/>
      <w:bookmarkEnd w:id="64"/>
      <w:bookmarkStart w:id="65" w:name="_Toc112314524"/>
      <w:bookmarkEnd w:id="65"/>
      <w:bookmarkStart w:id="66" w:name="_Toc106702528"/>
      <w:bookmarkEnd w:id="66"/>
      <w:bookmarkStart w:id="67" w:name="_Toc107477947"/>
      <w:bookmarkEnd w:id="67"/>
      <w:bookmarkStart w:id="68" w:name="_Toc114132374"/>
      <w:bookmarkEnd w:id="68"/>
      <w:bookmarkStart w:id="69" w:name="_Toc112312183"/>
      <w:bookmarkEnd w:id="69"/>
      <w:bookmarkStart w:id="70" w:name="_Toc114124890"/>
      <w:bookmarkEnd w:id="70"/>
      <w:bookmarkStart w:id="71" w:name="_Toc112314236"/>
      <w:bookmarkEnd w:id="71"/>
      <w:bookmarkStart w:id="72" w:name="_Toc114141263"/>
      <w:bookmarkEnd w:id="72"/>
      <w:bookmarkStart w:id="73" w:name="_Toc114245839"/>
      <w:bookmarkEnd w:id="73"/>
      <w:bookmarkStart w:id="74" w:name="_Toc106648936"/>
      <w:bookmarkEnd w:id="74"/>
      <w:bookmarkStart w:id="75" w:name="_Toc114124818"/>
      <w:bookmarkEnd w:id="75"/>
      <w:bookmarkStart w:id="76" w:name="_Toc114065544"/>
      <w:bookmarkEnd w:id="76"/>
      <w:bookmarkStart w:id="77" w:name="_Toc112311753"/>
      <w:bookmarkEnd w:id="77"/>
      <w:bookmarkStart w:id="78" w:name="_Toc112251965"/>
      <w:bookmarkEnd w:id="78"/>
      <w:bookmarkStart w:id="79" w:name="_Toc112261385"/>
      <w:bookmarkEnd w:id="79"/>
      <w:bookmarkStart w:id="80" w:name="_Toc112253801"/>
      <w:bookmarkEnd w:id="80"/>
      <w:bookmarkStart w:id="81" w:name="_Toc114066628"/>
      <w:bookmarkEnd w:id="81"/>
      <w:bookmarkStart w:id="82" w:name="_Toc106693630"/>
      <w:bookmarkEnd w:id="82"/>
      <w:bookmarkStart w:id="83" w:name="_Toc111034874"/>
      <w:bookmarkEnd w:id="83"/>
      <w:bookmarkStart w:id="84" w:name="_Toc113260388"/>
      <w:bookmarkEnd w:id="84"/>
      <w:bookmarkStart w:id="85" w:name="_Toc106695082"/>
      <w:bookmarkEnd w:id="85"/>
    </w:p>
    <w:p>
      <w:pPr>
        <w:pStyle w:val="16"/>
        <w:keepNext/>
        <w:keepLines/>
        <w:numPr>
          <w:ilvl w:val="0"/>
          <w:numId w:val="4"/>
        </w:numPr>
        <w:spacing w:before="260" w:after="260" w:line="240" w:lineRule="auto"/>
        <w:ind w:firstLineChars="0"/>
        <w:outlineLvl w:val="1"/>
        <w:rPr>
          <w:rFonts w:ascii="Cambria" w:hAnsi="Cambria"/>
          <w:b/>
          <w:bCs/>
          <w:vanish/>
          <w:szCs w:val="32"/>
        </w:rPr>
      </w:pPr>
      <w:bookmarkStart w:id="86" w:name="_Toc112251966"/>
      <w:bookmarkEnd w:id="86"/>
      <w:bookmarkStart w:id="87" w:name="_Toc111034875"/>
      <w:bookmarkEnd w:id="87"/>
      <w:bookmarkStart w:id="88" w:name="_Toc106693631"/>
      <w:bookmarkEnd w:id="88"/>
      <w:bookmarkStart w:id="89" w:name="_Toc112314237"/>
      <w:bookmarkEnd w:id="89"/>
      <w:bookmarkStart w:id="90" w:name="_Toc114065545"/>
      <w:bookmarkEnd w:id="90"/>
      <w:bookmarkStart w:id="91" w:name="_Toc106695083"/>
      <w:bookmarkEnd w:id="91"/>
      <w:bookmarkStart w:id="92" w:name="_Toc112314525"/>
      <w:bookmarkEnd w:id="92"/>
      <w:bookmarkStart w:id="93" w:name="_Toc114141264"/>
      <w:bookmarkEnd w:id="93"/>
      <w:bookmarkStart w:id="94" w:name="_Toc114132375"/>
      <w:bookmarkEnd w:id="94"/>
      <w:bookmarkStart w:id="95" w:name="_Toc114124891"/>
      <w:bookmarkEnd w:id="95"/>
      <w:bookmarkStart w:id="96" w:name="_Toc114245840"/>
      <w:bookmarkEnd w:id="96"/>
      <w:bookmarkStart w:id="97" w:name="_Toc106648937"/>
      <w:bookmarkEnd w:id="97"/>
      <w:bookmarkStart w:id="98" w:name="_Toc106702529"/>
      <w:bookmarkEnd w:id="98"/>
      <w:bookmarkStart w:id="99" w:name="_Toc113260389"/>
      <w:bookmarkEnd w:id="99"/>
      <w:bookmarkStart w:id="100" w:name="_Toc112254890"/>
      <w:bookmarkEnd w:id="100"/>
      <w:bookmarkStart w:id="101" w:name="_Toc112253802"/>
      <w:bookmarkEnd w:id="101"/>
      <w:bookmarkStart w:id="102" w:name="_Toc112311754"/>
      <w:bookmarkEnd w:id="102"/>
      <w:bookmarkStart w:id="103" w:name="_Toc107477948"/>
      <w:bookmarkEnd w:id="103"/>
      <w:bookmarkStart w:id="104" w:name="_Toc114066629"/>
      <w:bookmarkEnd w:id="104"/>
      <w:bookmarkStart w:id="105" w:name="_Toc112261386"/>
      <w:bookmarkEnd w:id="105"/>
      <w:bookmarkStart w:id="106" w:name="_Toc114124819"/>
      <w:bookmarkEnd w:id="106"/>
      <w:bookmarkStart w:id="107" w:name="_Toc112312184"/>
      <w:bookmarkEnd w:id="107"/>
      <w:bookmarkStart w:id="108" w:name="_Toc106643808"/>
      <w:bookmarkEnd w:id="108"/>
      <w:bookmarkStart w:id="109" w:name="_Toc114129189"/>
      <w:bookmarkEnd w:id="109"/>
    </w:p>
    <w:p>
      <w:pPr>
        <w:pStyle w:val="16"/>
        <w:keepNext/>
        <w:keepLines/>
        <w:numPr>
          <w:ilvl w:val="0"/>
          <w:numId w:val="5"/>
        </w:numPr>
        <w:spacing w:before="260" w:after="260" w:line="240" w:lineRule="auto"/>
        <w:ind w:firstLineChars="0"/>
        <w:outlineLvl w:val="1"/>
        <w:rPr>
          <w:rFonts w:ascii="Cambria" w:hAnsi="Cambria"/>
          <w:b/>
          <w:bCs/>
          <w:vanish/>
          <w:szCs w:val="32"/>
        </w:rPr>
      </w:pPr>
      <w:bookmarkStart w:id="110" w:name="_Toc112261387"/>
      <w:bookmarkEnd w:id="110"/>
      <w:bookmarkStart w:id="111" w:name="_Toc112312185"/>
      <w:bookmarkEnd w:id="111"/>
      <w:bookmarkStart w:id="112" w:name="_Toc114124820"/>
      <w:bookmarkEnd w:id="112"/>
      <w:bookmarkStart w:id="113" w:name="_Toc114132376"/>
      <w:bookmarkEnd w:id="113"/>
      <w:bookmarkStart w:id="114" w:name="_Toc114245841"/>
      <w:bookmarkEnd w:id="114"/>
      <w:bookmarkStart w:id="115" w:name="_Toc113260390"/>
      <w:bookmarkEnd w:id="115"/>
      <w:bookmarkStart w:id="116" w:name="_Toc114124892"/>
      <w:bookmarkEnd w:id="116"/>
      <w:bookmarkStart w:id="117" w:name="_Toc114065546"/>
      <w:bookmarkEnd w:id="117"/>
      <w:bookmarkStart w:id="118" w:name="_Toc114141265"/>
      <w:bookmarkEnd w:id="118"/>
      <w:bookmarkStart w:id="119" w:name="_Toc112314238"/>
      <w:bookmarkEnd w:id="119"/>
      <w:bookmarkStart w:id="120" w:name="_Toc112311755"/>
      <w:bookmarkEnd w:id="120"/>
      <w:bookmarkStart w:id="121" w:name="_Toc114066630"/>
      <w:bookmarkEnd w:id="121"/>
      <w:bookmarkStart w:id="122" w:name="_Toc114129190"/>
      <w:bookmarkEnd w:id="122"/>
      <w:bookmarkStart w:id="123" w:name="_Toc112314526"/>
      <w:bookmarkEnd w:id="123"/>
    </w:p>
    <w:p>
      <w:pPr>
        <w:pStyle w:val="3"/>
        <w:keepNext/>
        <w:keepLines/>
        <w:pageBreakBefore w:val="0"/>
        <w:widowControl w:val="0"/>
        <w:numPr>
          <w:ilvl w:val="1"/>
          <w:numId w:val="3"/>
        </w:numPr>
        <w:kinsoku/>
        <w:wordWrap/>
        <w:overflowPunct/>
        <w:topLinePunct w:val="0"/>
        <w:autoSpaceDE/>
        <w:autoSpaceDN/>
        <w:bidi w:val="0"/>
        <w:adjustRightInd/>
        <w:snapToGrid/>
        <w:spacing w:before="0" w:after="0"/>
        <w:ind w:left="601" w:hanging="601"/>
        <w:textAlignment w:val="auto"/>
      </w:pPr>
      <w:bookmarkStart w:id="124" w:name="_Toc19609"/>
      <w:r>
        <w:rPr>
          <w:rFonts w:hint="eastAsia"/>
          <w:lang w:val="en-US" w:eastAsia="zh-CN"/>
        </w:rPr>
        <w:t xml:space="preserve"> </w:t>
      </w:r>
      <w:r>
        <w:rPr>
          <w:rFonts w:hint="eastAsia"/>
        </w:rPr>
        <w:t xml:space="preserve">Location reporting </w:t>
      </w:r>
      <w:r>
        <w:t>strategy</w:t>
      </w:r>
      <w:bookmarkEnd w:id="124"/>
    </w:p>
    <w:p>
      <w:pPr>
        <w:spacing w:line="240" w:lineRule="auto"/>
        <w:rPr>
          <w:sz w:val="18"/>
          <w:szCs w:val="18"/>
        </w:rPr>
      </w:pPr>
      <w:r>
        <w:rPr>
          <w:szCs w:val="21"/>
        </w:rPr>
        <w:t xml:space="preserve">You can click the “Continuous tracking” button to select the working mode and </w:t>
      </w:r>
      <w:r>
        <w:rPr>
          <w:rFonts w:hint="eastAsia"/>
          <w:szCs w:val="21"/>
        </w:rPr>
        <w:t xml:space="preserve">location report </w:t>
      </w:r>
      <w:r>
        <w:rPr>
          <w:szCs w:val="21"/>
        </w:rPr>
        <w:t xml:space="preserve">strategy. When stationary, you can set a longer period of time to report location information (such as </w:t>
      </w:r>
      <w:r>
        <w:rPr>
          <w:rFonts w:hint="eastAsia"/>
          <w:szCs w:val="21"/>
        </w:rPr>
        <w:t>1</w:t>
      </w:r>
      <w:r>
        <w:rPr>
          <w:szCs w:val="21"/>
        </w:rPr>
        <w:t xml:space="preserve"> hours), and when it moving, you can set a short period of time to report location information frequently (such as </w:t>
      </w:r>
      <w:r>
        <w:rPr>
          <w:rFonts w:hint="eastAsia"/>
          <w:szCs w:val="21"/>
        </w:rPr>
        <w:t>10</w:t>
      </w:r>
      <w:r>
        <w:rPr>
          <w:szCs w:val="21"/>
        </w:rPr>
        <w:t xml:space="preserve"> </w:t>
      </w:r>
      <w:r>
        <w:rPr>
          <w:rFonts w:hint="eastAsia"/>
          <w:szCs w:val="21"/>
        </w:rPr>
        <w:t>second</w:t>
      </w:r>
      <w:r>
        <w:rPr>
          <w:szCs w:val="21"/>
        </w:rPr>
        <w:t>). When the tracker moves, the movement trajectory will be displayed.</w:t>
      </w:r>
    </w:p>
    <w:p>
      <w:pPr>
        <w:pStyle w:val="4"/>
        <w:keepNext/>
        <w:keepLines/>
        <w:pageBreakBefore w:val="0"/>
        <w:widowControl w:val="0"/>
        <w:numPr>
          <w:ilvl w:val="2"/>
          <w:numId w:val="3"/>
        </w:numPr>
        <w:kinsoku/>
        <w:wordWrap/>
        <w:overflowPunct/>
        <w:topLinePunct w:val="0"/>
        <w:autoSpaceDE/>
        <w:autoSpaceDN/>
        <w:bidi w:val="0"/>
        <w:adjustRightInd/>
        <w:snapToGrid/>
        <w:spacing w:before="20" w:after="20"/>
        <w:textAlignment w:val="auto"/>
      </w:pPr>
      <w:bookmarkStart w:id="125" w:name="_Toc18497"/>
      <w:r>
        <w:t>Working mode</w:t>
      </w:r>
      <w:bookmarkEnd w:id="125"/>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4"/>
        <w:gridCol w:w="6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2834" w:type="dxa"/>
            <w:shd w:val="clear" w:color="auto" w:fill="FFFFFF"/>
            <w:vAlign w:val="center"/>
          </w:tcPr>
          <w:p>
            <w:pPr>
              <w:spacing w:line="240" w:lineRule="auto"/>
              <w:jc w:val="center"/>
              <w:rPr>
                <w:b/>
                <w:sz w:val="18"/>
                <w:szCs w:val="18"/>
              </w:rPr>
            </w:pPr>
            <w:r>
              <w:rPr>
                <w:bCs/>
                <w:szCs w:val="21"/>
              </w:rPr>
              <w:t>Working Mode</w:t>
            </w:r>
          </w:p>
        </w:tc>
        <w:tc>
          <w:tcPr>
            <w:tcW w:w="6539" w:type="dxa"/>
            <w:shd w:val="clear" w:color="auto" w:fill="FFFFFF"/>
            <w:vAlign w:val="center"/>
          </w:tcPr>
          <w:p>
            <w:pPr>
              <w:spacing w:line="240" w:lineRule="auto"/>
              <w:jc w:val="center"/>
              <w:rPr>
                <w:b/>
                <w:sz w:val="18"/>
                <w:szCs w:val="18"/>
              </w:rPr>
            </w:pPr>
            <w:r>
              <w:rPr>
                <w:szCs w:val="21"/>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2834" w:type="dxa"/>
            <w:shd w:val="clear" w:color="auto" w:fill="FFFFFF"/>
            <w:vAlign w:val="center"/>
          </w:tcPr>
          <w:p>
            <w:pPr>
              <w:spacing w:line="240" w:lineRule="auto"/>
              <w:rPr>
                <w:b/>
                <w:sz w:val="18"/>
                <w:szCs w:val="18"/>
              </w:rPr>
            </w:pPr>
            <w:r>
              <w:rPr>
                <w:bCs/>
                <w:szCs w:val="21"/>
              </w:rPr>
              <w:t>Real</w:t>
            </w:r>
            <w:r>
              <w:rPr>
                <w:rFonts w:hint="eastAsia"/>
                <w:bCs/>
                <w:szCs w:val="21"/>
              </w:rPr>
              <w:t xml:space="preserve"> </w:t>
            </w:r>
            <w:r>
              <w:rPr>
                <w:bCs/>
                <w:szCs w:val="21"/>
              </w:rPr>
              <w:t xml:space="preserve">time </w:t>
            </w:r>
            <w:r>
              <w:rPr>
                <w:bCs/>
                <w:szCs w:val="21"/>
                <w:u w:val="dotted"/>
              </w:rPr>
              <w:t>online</w:t>
            </w:r>
            <w:r>
              <w:rPr>
                <w:bCs/>
                <w:szCs w:val="21"/>
              </w:rPr>
              <w:t xml:space="preserve"> </w:t>
            </w:r>
          </w:p>
        </w:tc>
        <w:tc>
          <w:tcPr>
            <w:tcW w:w="6539" w:type="dxa"/>
            <w:shd w:val="clear" w:color="auto" w:fill="FFFFFF"/>
            <w:vAlign w:val="center"/>
          </w:tcPr>
          <w:p>
            <w:pPr>
              <w:spacing w:line="240" w:lineRule="auto"/>
              <w:rPr>
                <w:sz w:val="18"/>
                <w:szCs w:val="18"/>
              </w:rPr>
            </w:pPr>
            <w:r>
              <w:rPr>
                <w:kern w:val="0"/>
                <w:szCs w:val="21"/>
              </w:rPr>
              <w:t>The tracker is online in real time and reports its location according to the set motion/stationary intervals.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3" w:hRule="atLeast"/>
          <w:jc w:val="center"/>
        </w:trPr>
        <w:tc>
          <w:tcPr>
            <w:tcW w:w="2834" w:type="dxa"/>
            <w:vAlign w:val="center"/>
          </w:tcPr>
          <w:p>
            <w:pPr>
              <w:spacing w:line="240" w:lineRule="auto"/>
              <w:rPr>
                <w:sz w:val="18"/>
                <w:szCs w:val="18"/>
              </w:rPr>
            </w:pPr>
            <w:r>
              <w:rPr>
                <w:szCs w:val="21"/>
              </w:rPr>
              <w:t>Smart mode</w:t>
            </w:r>
          </w:p>
        </w:tc>
        <w:tc>
          <w:tcPr>
            <w:tcW w:w="6539" w:type="dxa"/>
            <w:vAlign w:val="center"/>
          </w:tcPr>
          <w:p>
            <w:pPr>
              <w:spacing w:line="240" w:lineRule="auto"/>
              <w:rPr>
                <w:szCs w:val="21"/>
              </w:rPr>
            </w:pPr>
            <w:r>
              <w:rPr>
                <w:szCs w:val="21"/>
              </w:rPr>
              <w:t>Offline when stationary (</w:t>
            </w:r>
            <w:r>
              <w:rPr>
                <w:rFonts w:hint="eastAsia"/>
                <w:szCs w:val="21"/>
              </w:rPr>
              <w:t>SMS,</w:t>
            </w:r>
            <w:r>
              <w:rPr>
                <w:szCs w:val="21"/>
              </w:rPr>
              <w:t xml:space="preserve">alarms can trigger online. After SOS alarms are triggered, the device will be online in real time until the alarm is canceled). Wake up and go online when in motion. Whether it is stationary or moving, the device will report at the set interval. </w:t>
            </w:r>
          </w:p>
          <w:p>
            <w:pPr>
              <w:spacing w:line="240" w:lineRule="auto"/>
              <w:rPr>
                <w:sz w:val="18"/>
                <w:szCs w:val="18"/>
              </w:rPr>
            </w:pPr>
            <w:r>
              <w:rPr>
                <w:rFonts w:eastAsia="Helvetica"/>
                <w:color w:val="000000" w:themeColor="text1"/>
                <w:szCs w:val="21"/>
                <w14:textFill>
                  <w14:solidFill>
                    <w14:schemeClr w14:val="tx1"/>
                  </w14:solidFill>
                </w14:textFill>
              </w:rPr>
              <w:t xml:space="preserve">The </w:t>
            </w:r>
            <w:r>
              <w:rPr>
                <w:rFonts w:hint="eastAsia"/>
                <w:color w:val="000000" w:themeColor="text1"/>
                <w:szCs w:val="21"/>
                <w14:textFill>
                  <w14:solidFill>
                    <w14:schemeClr w14:val="tx1"/>
                  </w14:solidFill>
                </w14:textFill>
              </w:rPr>
              <w:t>tracker</w:t>
            </w:r>
            <w:r>
              <w:rPr>
                <w:rFonts w:eastAsia="Helvetica"/>
                <w:color w:val="000000" w:themeColor="text1"/>
                <w:szCs w:val="21"/>
                <w14:textFill>
                  <w14:solidFill>
                    <w14:schemeClr w14:val="tx1"/>
                  </w14:solidFill>
                </w14:textFill>
              </w:rPr>
              <w:t xml:space="preserve"> is </w:t>
            </w:r>
            <w:r>
              <w:rPr>
                <w:rFonts w:hint="eastAsia" w:eastAsiaTheme="minorEastAsia"/>
                <w:color w:val="000000" w:themeColor="text1"/>
                <w:szCs w:val="21"/>
                <w14:textFill>
                  <w14:solidFill>
                    <w14:schemeClr w14:val="tx1"/>
                  </w14:solidFill>
                </w14:textFill>
              </w:rPr>
              <w:t>smart mode</w:t>
            </w:r>
            <w:r>
              <w:rPr>
                <w:rFonts w:eastAsia="Helvetica"/>
                <w:color w:val="000000" w:themeColor="text1"/>
                <w:szCs w:val="21"/>
                <w14:textFill>
                  <w14:solidFill>
                    <w14:schemeClr w14:val="tx1"/>
                  </w14:solidFill>
                </w14:textFill>
              </w:rPr>
              <w:t xml:space="preserve"> by default and reports its location at intervals of 10 seconds of movement and 1 hour of </w:t>
            </w:r>
            <w:r>
              <w:rPr>
                <w:szCs w:val="21"/>
              </w:rPr>
              <w:t>stationary</w:t>
            </w:r>
            <w:r>
              <w:rPr>
                <w:rFonts w:hint="eastAsia"/>
                <w:szCs w:val="21"/>
              </w:rPr>
              <w:t>.</w:t>
            </w:r>
          </w:p>
        </w:tc>
      </w:tr>
    </w:tbl>
    <w:p>
      <w:pPr>
        <w:pStyle w:val="4"/>
        <w:keepNext/>
        <w:keepLines/>
        <w:pageBreakBefore w:val="0"/>
        <w:widowControl w:val="0"/>
        <w:numPr>
          <w:ilvl w:val="2"/>
          <w:numId w:val="3"/>
        </w:numPr>
        <w:kinsoku/>
        <w:wordWrap/>
        <w:overflowPunct/>
        <w:topLinePunct w:val="0"/>
        <w:autoSpaceDE/>
        <w:autoSpaceDN/>
        <w:bidi w:val="0"/>
        <w:adjustRightInd/>
        <w:snapToGrid/>
        <w:spacing w:before="20" w:after="20"/>
        <w:textAlignment w:val="auto"/>
      </w:pPr>
      <w:bookmarkStart w:id="126" w:name="_Toc23569"/>
      <w:bookmarkStart w:id="127" w:name="_Toc9752"/>
      <w:r>
        <w:t>Positioning interval</w:t>
      </w:r>
      <w:bookmarkEnd w:id="126"/>
      <w:bookmarkEnd w:id="127"/>
    </w:p>
    <w:p>
      <w:pPr>
        <w:spacing w:line="240" w:lineRule="auto"/>
        <w:rPr>
          <w:szCs w:val="21"/>
        </w:rPr>
      </w:pPr>
      <w:r>
        <w:drawing>
          <wp:inline distT="0" distB="0" distL="114300" distR="114300">
            <wp:extent cx="995680" cy="1306830"/>
            <wp:effectExtent l="0" t="0" r="13970" b="762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6"/>
                    <a:stretch>
                      <a:fillRect/>
                    </a:stretch>
                  </pic:blipFill>
                  <pic:spPr>
                    <a:xfrm>
                      <a:off x="0" y="0"/>
                      <a:ext cx="995680" cy="1306830"/>
                    </a:xfrm>
                    <a:prstGeom prst="rect">
                      <a:avLst/>
                    </a:prstGeom>
                    <a:noFill/>
                    <a:ln>
                      <a:noFill/>
                    </a:ln>
                  </pic:spPr>
                </pic:pic>
              </a:graphicData>
            </a:graphic>
          </wp:inline>
        </w:drawing>
      </w:r>
      <w:r>
        <w:rPr>
          <w:rFonts w:hint="eastAsia"/>
        </w:rPr>
        <w:t xml:space="preserve"> </w:t>
      </w:r>
      <w:r>
        <w:drawing>
          <wp:inline distT="0" distB="0" distL="114300" distR="114300">
            <wp:extent cx="1489075" cy="1306195"/>
            <wp:effectExtent l="0" t="0" r="15875" b="8255"/>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pic:cNvPicPr>
                  </pic:nvPicPr>
                  <pic:blipFill>
                    <a:blip r:embed="rId17"/>
                    <a:stretch>
                      <a:fillRect/>
                    </a:stretch>
                  </pic:blipFill>
                  <pic:spPr>
                    <a:xfrm>
                      <a:off x="0" y="0"/>
                      <a:ext cx="1489075" cy="1306195"/>
                    </a:xfrm>
                    <a:prstGeom prst="rect">
                      <a:avLst/>
                    </a:prstGeom>
                    <a:noFill/>
                    <a:ln>
                      <a:noFill/>
                    </a:ln>
                  </pic:spPr>
                </pic:pic>
              </a:graphicData>
            </a:graphic>
          </wp:inline>
        </w:drawing>
      </w:r>
      <w:r>
        <w:t xml:space="preserve">  </w:t>
      </w:r>
      <w:r>
        <w:drawing>
          <wp:inline distT="0" distB="0" distL="114300" distR="114300">
            <wp:extent cx="1415415" cy="1318260"/>
            <wp:effectExtent l="0" t="0" r="13335" b="15240"/>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pic:cNvPicPr>
                  </pic:nvPicPr>
                  <pic:blipFill>
                    <a:blip r:embed="rId18"/>
                    <a:stretch>
                      <a:fillRect/>
                    </a:stretch>
                  </pic:blipFill>
                  <pic:spPr>
                    <a:xfrm flipV="1">
                      <a:off x="0" y="0"/>
                      <a:ext cx="1415415" cy="1318260"/>
                    </a:xfrm>
                    <a:prstGeom prst="rect">
                      <a:avLst/>
                    </a:prstGeom>
                    <a:noFill/>
                    <a:ln>
                      <a:noFill/>
                    </a:ln>
                  </pic:spPr>
                </pic:pic>
              </a:graphicData>
            </a:graphic>
          </wp:inline>
        </w:drawing>
      </w:r>
    </w:p>
    <w:p>
      <w:pPr>
        <w:pStyle w:val="3"/>
        <w:keepNext/>
        <w:keepLines/>
        <w:pageBreakBefore w:val="0"/>
        <w:widowControl w:val="0"/>
        <w:numPr>
          <w:ilvl w:val="1"/>
          <w:numId w:val="3"/>
        </w:numPr>
        <w:kinsoku/>
        <w:wordWrap/>
        <w:overflowPunct/>
        <w:topLinePunct w:val="0"/>
        <w:autoSpaceDE/>
        <w:autoSpaceDN/>
        <w:bidi w:val="0"/>
        <w:adjustRightInd/>
        <w:snapToGrid/>
        <w:spacing w:before="0" w:after="0"/>
        <w:ind w:left="601" w:hanging="601"/>
        <w:textAlignment w:val="auto"/>
      </w:pPr>
      <w:bookmarkStart w:id="128" w:name="_Toc9966"/>
      <w:r>
        <w:rPr>
          <w:rFonts w:hint="eastAsia"/>
        </w:rPr>
        <w:t xml:space="preserve"> </w:t>
      </w:r>
      <w:bookmarkStart w:id="129" w:name="_Toc14009"/>
      <w:r>
        <w:t>History playback</w:t>
      </w:r>
      <w:bookmarkEnd w:id="128"/>
      <w:bookmarkEnd w:id="129"/>
    </w:p>
    <w:p>
      <w:pPr>
        <w:spacing w:line="240" w:lineRule="auto"/>
        <w:rPr>
          <w:szCs w:val="21"/>
        </w:rPr>
      </w:pPr>
      <w:r>
        <w:rPr>
          <w:szCs w:val="21"/>
        </w:rPr>
        <w:t>You can click the playback button to view the historical track</w:t>
      </w:r>
    </w:p>
    <w:p>
      <w:pPr>
        <w:spacing w:line="240" w:lineRule="auto"/>
      </w:pPr>
      <w:r>
        <w:drawing>
          <wp:inline distT="0" distB="0" distL="114300" distR="114300">
            <wp:extent cx="1788160" cy="1518920"/>
            <wp:effectExtent l="0" t="0" r="2540" b="508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19"/>
                    <a:stretch>
                      <a:fillRect/>
                    </a:stretch>
                  </pic:blipFill>
                  <pic:spPr>
                    <a:xfrm>
                      <a:off x="0" y="0"/>
                      <a:ext cx="1788160" cy="1518920"/>
                    </a:xfrm>
                    <a:prstGeom prst="rect">
                      <a:avLst/>
                    </a:prstGeom>
                    <a:noFill/>
                    <a:ln>
                      <a:noFill/>
                    </a:ln>
                  </pic:spPr>
                </pic:pic>
              </a:graphicData>
            </a:graphic>
          </wp:inline>
        </w:drawing>
      </w:r>
    </w:p>
    <w:p>
      <w:pPr>
        <w:pStyle w:val="3"/>
        <w:keepNext/>
        <w:keepLines/>
        <w:pageBreakBefore w:val="0"/>
        <w:widowControl w:val="0"/>
        <w:numPr>
          <w:ilvl w:val="1"/>
          <w:numId w:val="3"/>
        </w:numPr>
        <w:kinsoku/>
        <w:wordWrap/>
        <w:overflowPunct/>
        <w:topLinePunct w:val="0"/>
        <w:autoSpaceDE/>
        <w:autoSpaceDN/>
        <w:bidi w:val="0"/>
        <w:adjustRightInd/>
        <w:snapToGrid/>
        <w:spacing w:before="0" w:after="0"/>
        <w:ind w:left="601" w:hanging="601"/>
        <w:textAlignment w:val="auto"/>
      </w:pPr>
      <w:bookmarkStart w:id="130" w:name="_Toc4387"/>
      <w:r>
        <w:rPr>
          <w:rFonts w:hint="eastAsia"/>
        </w:rPr>
        <w:t xml:space="preserve"> </w:t>
      </w:r>
      <w:bookmarkStart w:id="131" w:name="_Toc9510"/>
      <w:r>
        <w:t>Remote immobilizing</w:t>
      </w:r>
      <w:bookmarkEnd w:id="131"/>
      <w:r>
        <w:t xml:space="preserve"> </w:t>
      </w:r>
      <w:bookmarkEnd w:id="130"/>
    </w:p>
    <w:p>
      <w:pPr>
        <w:spacing w:line="240" w:lineRule="auto"/>
        <w:rPr>
          <w:sz w:val="18"/>
          <w:szCs w:val="18"/>
        </w:rPr>
      </w:pPr>
      <w:r>
        <w:rPr>
          <w:szCs w:val="21"/>
        </w:rPr>
        <w:t>Cut oil and power off delayed mode, Cut off oil and power immediately mode, Resume oil and power</w:t>
      </w:r>
    </w:p>
    <w:p>
      <w:pPr>
        <w:pStyle w:val="3"/>
        <w:keepNext/>
        <w:keepLines/>
        <w:pageBreakBefore w:val="0"/>
        <w:widowControl w:val="0"/>
        <w:numPr>
          <w:ilvl w:val="1"/>
          <w:numId w:val="3"/>
        </w:numPr>
        <w:kinsoku/>
        <w:wordWrap/>
        <w:overflowPunct/>
        <w:topLinePunct w:val="0"/>
        <w:autoSpaceDE/>
        <w:autoSpaceDN/>
        <w:bidi w:val="0"/>
        <w:adjustRightInd/>
        <w:snapToGrid/>
        <w:spacing w:before="0" w:after="0"/>
        <w:ind w:left="601" w:hanging="601"/>
        <w:textAlignment w:val="auto"/>
      </w:pPr>
      <w:r>
        <w:rPr>
          <w:rFonts w:hint="eastAsia"/>
        </w:rPr>
        <w:t xml:space="preserve"> </w:t>
      </w:r>
      <w:bookmarkStart w:id="132" w:name="_Toc23707"/>
      <w:r>
        <w:t>Arming/Disarming</w:t>
      </w:r>
      <w:bookmarkEnd w:id="132"/>
    </w:p>
    <w:p>
      <w:pPr>
        <w:spacing w:line="240" w:lineRule="auto"/>
        <w:rPr>
          <w:sz w:val="18"/>
          <w:szCs w:val="18"/>
        </w:rPr>
      </w:pPr>
      <w:bookmarkStart w:id="133" w:name="_Toc114247571"/>
      <w:r>
        <w:rPr>
          <w:rFonts w:hint="eastAsia"/>
        </w:rPr>
        <w:t xml:space="preserve">Arming </w:t>
      </w:r>
      <w:r>
        <w:rPr>
          <w:rFonts w:hint="eastAsia" w:ascii="宋体" w:hAnsi="宋体" w:cs="宋体"/>
          <w:sz w:val="18"/>
          <w:szCs w:val="18"/>
        </w:rPr>
        <w:t>、</w:t>
      </w:r>
      <w:r>
        <w:t>Silent Arming</w:t>
      </w:r>
      <w:bookmarkEnd w:id="133"/>
      <w:r>
        <w:rPr>
          <w:rFonts w:hint="eastAsia" w:ascii="宋体" w:hAnsi="宋体" w:cs="宋体"/>
          <w:sz w:val="18"/>
          <w:szCs w:val="18"/>
        </w:rPr>
        <w:t>、</w:t>
      </w:r>
      <w:bookmarkStart w:id="134" w:name="_Toc114247572"/>
      <w:r>
        <w:rPr>
          <w:rFonts w:eastAsia="Cambria"/>
          <w:kern w:val="0"/>
          <w:szCs w:val="21"/>
        </w:rPr>
        <w:t>Disarming</w:t>
      </w:r>
      <w:bookmarkEnd w:id="134"/>
    </w:p>
    <w:p>
      <w:pPr>
        <w:pStyle w:val="3"/>
        <w:keepNext/>
        <w:keepLines/>
        <w:pageBreakBefore w:val="0"/>
        <w:widowControl w:val="0"/>
        <w:numPr>
          <w:ilvl w:val="1"/>
          <w:numId w:val="3"/>
        </w:numPr>
        <w:kinsoku/>
        <w:wordWrap/>
        <w:overflowPunct/>
        <w:topLinePunct w:val="0"/>
        <w:autoSpaceDE/>
        <w:autoSpaceDN/>
        <w:bidi w:val="0"/>
        <w:adjustRightInd/>
        <w:snapToGrid/>
        <w:spacing w:before="0" w:after="0"/>
        <w:ind w:left="601" w:hanging="601"/>
        <w:textAlignment w:val="auto"/>
      </w:pPr>
      <w:bookmarkStart w:id="135" w:name="_Toc29754"/>
      <w:bookmarkStart w:id="136" w:name="_Toc114247573"/>
      <w:r>
        <w:rPr>
          <w:rFonts w:hint="eastAsia"/>
          <w:lang w:val="en-US" w:eastAsia="zh-CN"/>
        </w:rPr>
        <w:t xml:space="preserve"> </w:t>
      </w:r>
      <w:r>
        <w:t>Alarm function in arming state</w:t>
      </w:r>
      <w:bookmarkEnd w:id="135"/>
      <w:bookmarkEnd w:id="136"/>
    </w:p>
    <w:p>
      <w:pPr>
        <w:pStyle w:val="4"/>
        <w:keepNext/>
        <w:keepLines/>
        <w:pageBreakBefore w:val="0"/>
        <w:widowControl w:val="0"/>
        <w:numPr>
          <w:ilvl w:val="2"/>
          <w:numId w:val="3"/>
        </w:numPr>
        <w:kinsoku/>
        <w:wordWrap/>
        <w:overflowPunct/>
        <w:topLinePunct w:val="0"/>
        <w:autoSpaceDE/>
        <w:autoSpaceDN/>
        <w:bidi w:val="0"/>
        <w:adjustRightInd/>
        <w:snapToGrid/>
        <w:spacing w:before="20" w:after="20"/>
        <w:textAlignment w:val="auto"/>
      </w:pPr>
      <w:bookmarkStart w:id="137" w:name="_Toc24793"/>
      <w:r>
        <w:t>ACC Alarm</w:t>
      </w:r>
      <w:bookmarkEnd w:id="137"/>
    </w:p>
    <w:p>
      <w:pPr>
        <w:spacing w:line="240" w:lineRule="auto"/>
        <w:rPr>
          <w:sz w:val="18"/>
          <w:szCs w:val="18"/>
        </w:rPr>
      </w:pPr>
      <w:r>
        <w:rPr>
          <w:rFonts w:hint="eastAsia"/>
          <w:sz w:val="24"/>
        </w:rPr>
        <w:t>I</w:t>
      </w:r>
      <w:r>
        <w:rPr>
          <w:sz w:val="24"/>
        </w:rPr>
        <w:t xml:space="preserve">f the ignition of the vehicle has been switched “ON” (Key is rotated to “ACC ON” position when tracker works in arming </w:t>
      </w:r>
      <w:r>
        <w:rPr>
          <w:rFonts w:hint="eastAsia"/>
          <w:sz w:val="24"/>
        </w:rPr>
        <w:t>mode</w:t>
      </w:r>
      <w:r>
        <w:rPr>
          <w:sz w:val="24"/>
        </w:rPr>
        <w:t>, the siren will beep for 20 seconds, and if the ignition is still on, then the siren will beep for another 20 seconds with 20 seconds pause,</w:t>
      </w:r>
      <w:r>
        <w:rPr>
          <w:rFonts w:hint="eastAsia"/>
          <w:sz w:val="24"/>
        </w:rPr>
        <w:t xml:space="preserve"> </w:t>
      </w:r>
      <w:r>
        <w:rPr>
          <w:sz w:val="24"/>
        </w:rPr>
        <w:t>disarming to quit the alarm.</w:t>
      </w:r>
    </w:p>
    <w:p>
      <w:pPr>
        <w:pStyle w:val="4"/>
        <w:keepNext/>
        <w:keepLines/>
        <w:pageBreakBefore w:val="0"/>
        <w:widowControl w:val="0"/>
        <w:numPr>
          <w:ilvl w:val="2"/>
          <w:numId w:val="3"/>
        </w:numPr>
        <w:kinsoku/>
        <w:wordWrap/>
        <w:overflowPunct/>
        <w:topLinePunct w:val="0"/>
        <w:autoSpaceDE/>
        <w:autoSpaceDN/>
        <w:bidi w:val="0"/>
        <w:adjustRightInd/>
        <w:snapToGrid/>
        <w:spacing w:before="20" w:after="20"/>
        <w:textAlignment w:val="auto"/>
      </w:pPr>
      <w:bookmarkStart w:id="138" w:name="_Toc20542"/>
      <w:bookmarkStart w:id="139" w:name="_Toc30781"/>
      <w:r>
        <w:t>Shock alarm</w:t>
      </w:r>
      <w:bookmarkEnd w:id="138"/>
      <w:bookmarkEnd w:id="139"/>
    </w:p>
    <w:p>
      <w:pPr>
        <w:spacing w:line="240" w:lineRule="auto"/>
        <w:rPr>
          <w:sz w:val="18"/>
          <w:szCs w:val="18"/>
        </w:rPr>
      </w:pPr>
      <w:r>
        <w:rPr>
          <w:rFonts w:hint="eastAsia"/>
          <w:sz w:val="24"/>
        </w:rPr>
        <w:t>W</w:t>
      </w:r>
      <w:r>
        <w:rPr>
          <w:sz w:val="24"/>
        </w:rPr>
        <w:t>hen tracker works in arming state</w:t>
      </w:r>
      <w:r>
        <w:rPr>
          <w:szCs w:val="21"/>
        </w:rPr>
        <w:t>, the shock alarm will be triggered when the device moves or vibrates.</w:t>
      </w:r>
      <w:r>
        <w:rPr>
          <w:rFonts w:hint="eastAsia"/>
          <w:szCs w:val="21"/>
        </w:rPr>
        <w:t xml:space="preserve"> Shock </w:t>
      </w:r>
      <w:r>
        <w:rPr>
          <w:rFonts w:eastAsia="Helvetica"/>
          <w:color w:val="000000" w:themeColor="text1"/>
          <w:szCs w:val="21"/>
          <w14:textFill>
            <w14:solidFill>
              <w14:schemeClr w14:val="tx1"/>
            </w14:solidFill>
          </w14:textFill>
        </w:rPr>
        <w:t xml:space="preserve">alarm will only sound once within 3 minutes. The </w:t>
      </w:r>
      <w:r>
        <w:rPr>
          <w:rFonts w:hint="eastAsia"/>
          <w:color w:val="000000" w:themeColor="text1"/>
          <w:szCs w:val="21"/>
          <w14:textFill>
            <w14:solidFill>
              <w14:schemeClr w14:val="tx1"/>
            </w14:solidFill>
          </w14:textFill>
        </w:rPr>
        <w:t xml:space="preserve">siren alarm </w:t>
      </w:r>
      <w:r>
        <w:rPr>
          <w:rFonts w:eastAsia="Helvetica"/>
          <w:color w:val="000000" w:themeColor="text1"/>
          <w:szCs w:val="21"/>
          <w14:textFill>
            <w14:solidFill>
              <w14:schemeClr w14:val="tx1"/>
            </w14:solidFill>
          </w14:textFill>
        </w:rPr>
        <w:t>will sound for 5 seconds for the first time within three minutes, the</w:t>
      </w:r>
      <w:r>
        <w:rPr>
          <w:rFonts w:hint="eastAsia"/>
          <w:color w:val="000000" w:themeColor="text1"/>
          <w:szCs w:val="21"/>
          <w14:textFill>
            <w14:solidFill>
              <w14:schemeClr w14:val="tx1"/>
            </w14:solidFill>
          </w14:textFill>
        </w:rPr>
        <w:t xml:space="preserve"> siren alarm </w:t>
      </w:r>
      <w:r>
        <w:rPr>
          <w:rFonts w:eastAsia="Helvetica"/>
          <w:color w:val="000000" w:themeColor="text1"/>
          <w:szCs w:val="21"/>
          <w14:textFill>
            <w14:solidFill>
              <w14:schemeClr w14:val="tx1"/>
            </w14:solidFill>
          </w14:textFill>
        </w:rPr>
        <w:t>will sound for 5 seconds for the second time, and the</w:t>
      </w:r>
      <w:r>
        <w:rPr>
          <w:rFonts w:hint="eastAsia"/>
          <w:color w:val="000000" w:themeColor="text1"/>
          <w:szCs w:val="21"/>
          <w14:textFill>
            <w14:solidFill>
              <w14:schemeClr w14:val="tx1"/>
            </w14:solidFill>
          </w14:textFill>
        </w:rPr>
        <w:t xml:space="preserve"> siren alarm</w:t>
      </w:r>
      <w:r>
        <w:rPr>
          <w:rFonts w:eastAsia="Helvetica"/>
          <w:color w:val="000000" w:themeColor="text1"/>
          <w:szCs w:val="21"/>
          <w14:textFill>
            <w14:solidFill>
              <w14:schemeClr w14:val="tx1"/>
            </w14:solidFill>
          </w14:textFill>
        </w:rPr>
        <w:t xml:space="preserve"> will sound for 10 seconds when triggered again</w:t>
      </w:r>
    </w:p>
    <w:p>
      <w:pPr>
        <w:pStyle w:val="3"/>
        <w:keepNext/>
        <w:keepLines/>
        <w:pageBreakBefore w:val="0"/>
        <w:widowControl w:val="0"/>
        <w:numPr>
          <w:ilvl w:val="1"/>
          <w:numId w:val="3"/>
        </w:numPr>
        <w:kinsoku/>
        <w:wordWrap/>
        <w:overflowPunct/>
        <w:topLinePunct w:val="0"/>
        <w:autoSpaceDE/>
        <w:autoSpaceDN/>
        <w:bidi w:val="0"/>
        <w:adjustRightInd/>
        <w:snapToGrid/>
        <w:spacing w:before="0" w:after="0"/>
        <w:ind w:left="601" w:hanging="601"/>
        <w:textAlignment w:val="auto"/>
      </w:pPr>
      <w:bookmarkStart w:id="140" w:name="_Toc3181"/>
      <w:r>
        <w:rPr>
          <w:rFonts w:hint="eastAsia"/>
        </w:rPr>
        <w:t xml:space="preserve"> </w:t>
      </w:r>
      <w:bookmarkStart w:id="141" w:name="_Toc29499"/>
      <w:r>
        <w:t xml:space="preserve">Other </w:t>
      </w:r>
      <w:bookmarkEnd w:id="140"/>
      <w:r>
        <w:rPr>
          <w:rFonts w:hint="eastAsia"/>
        </w:rPr>
        <w:t>alarm functions</w:t>
      </w:r>
      <w:bookmarkEnd w:id="141"/>
    </w:p>
    <w:p>
      <w:pPr>
        <w:pStyle w:val="4"/>
        <w:keepNext/>
        <w:keepLines/>
        <w:pageBreakBefore w:val="0"/>
        <w:widowControl w:val="0"/>
        <w:numPr>
          <w:ilvl w:val="2"/>
          <w:numId w:val="3"/>
        </w:numPr>
        <w:kinsoku/>
        <w:wordWrap/>
        <w:overflowPunct/>
        <w:topLinePunct w:val="0"/>
        <w:autoSpaceDE/>
        <w:autoSpaceDN/>
        <w:bidi w:val="0"/>
        <w:adjustRightInd/>
        <w:snapToGrid/>
        <w:spacing w:before="20" w:after="20"/>
        <w:textAlignment w:val="auto"/>
      </w:pPr>
      <w:bookmarkStart w:id="142" w:name="_Toc29677"/>
      <w:bookmarkStart w:id="143" w:name="_Toc5255"/>
      <w:r>
        <w:t>Low battery alarm</w:t>
      </w:r>
      <w:bookmarkEnd w:id="142"/>
      <w:bookmarkEnd w:id="143"/>
    </w:p>
    <w:p>
      <w:pPr>
        <w:spacing w:line="240" w:lineRule="auto"/>
        <w:rPr>
          <w:szCs w:val="21"/>
        </w:rPr>
      </w:pPr>
      <w:r>
        <w:rPr>
          <w:szCs w:val="21"/>
        </w:rPr>
        <w:t xml:space="preserve">When the tracker's built-in battery voltage is close to 3.55V, tracker will send a low battery alarm every 15 minutes, a total of 2 times. </w:t>
      </w:r>
    </w:p>
    <w:p>
      <w:pPr>
        <w:pStyle w:val="4"/>
        <w:keepNext/>
        <w:keepLines/>
        <w:pageBreakBefore w:val="0"/>
        <w:widowControl w:val="0"/>
        <w:numPr>
          <w:ilvl w:val="2"/>
          <w:numId w:val="3"/>
        </w:numPr>
        <w:kinsoku/>
        <w:wordWrap/>
        <w:overflowPunct/>
        <w:topLinePunct w:val="0"/>
        <w:autoSpaceDE/>
        <w:autoSpaceDN/>
        <w:bidi w:val="0"/>
        <w:adjustRightInd/>
        <w:snapToGrid/>
        <w:spacing w:before="20" w:after="20"/>
        <w:textAlignment w:val="auto"/>
      </w:pPr>
      <w:bookmarkStart w:id="144" w:name="_Toc15679"/>
      <w:bookmarkStart w:id="145" w:name="_Toc2098"/>
      <w:r>
        <w:t>External power disconnection alarm</w:t>
      </w:r>
      <w:bookmarkEnd w:id="144"/>
      <w:r>
        <w:t xml:space="preserve"> </w:t>
      </w:r>
      <w:bookmarkEnd w:id="145"/>
    </w:p>
    <w:p>
      <w:pPr>
        <w:spacing w:line="240" w:lineRule="auto"/>
        <w:rPr>
          <w:szCs w:val="21"/>
        </w:rPr>
      </w:pPr>
      <w:r>
        <w:rPr>
          <w:szCs w:val="21"/>
        </w:rPr>
        <w:t>This function is turned o</w:t>
      </w:r>
      <w:r>
        <w:rPr>
          <w:rFonts w:hint="eastAsia"/>
          <w:szCs w:val="21"/>
        </w:rPr>
        <w:t>n</w:t>
      </w:r>
      <w:r>
        <w:rPr>
          <w:szCs w:val="21"/>
        </w:rPr>
        <w:t xml:space="preserve"> by default. When the external power supply is disconnected, the device will send an external power disconnection alarm.</w:t>
      </w:r>
    </w:p>
    <w:p>
      <w:pPr>
        <w:pStyle w:val="4"/>
        <w:keepNext/>
        <w:keepLines/>
        <w:pageBreakBefore w:val="0"/>
        <w:widowControl w:val="0"/>
        <w:numPr>
          <w:ilvl w:val="2"/>
          <w:numId w:val="3"/>
        </w:numPr>
        <w:kinsoku/>
        <w:wordWrap/>
        <w:overflowPunct/>
        <w:topLinePunct w:val="0"/>
        <w:autoSpaceDE/>
        <w:autoSpaceDN/>
        <w:bidi w:val="0"/>
        <w:adjustRightInd/>
        <w:snapToGrid/>
        <w:spacing w:before="20" w:after="20"/>
        <w:textAlignment w:val="auto"/>
      </w:pPr>
      <w:bookmarkStart w:id="146" w:name="_Toc24002"/>
      <w:bookmarkStart w:id="147" w:name="_Toc31693"/>
      <w:r>
        <w:t>SOS Alarm</w:t>
      </w:r>
      <w:bookmarkEnd w:id="146"/>
      <w:bookmarkEnd w:id="147"/>
    </w:p>
    <w:p>
      <w:pPr>
        <w:spacing w:line="240" w:lineRule="auto"/>
        <w:rPr>
          <w:sz w:val="18"/>
          <w:szCs w:val="18"/>
        </w:rPr>
      </w:pPr>
      <w:r>
        <w:rPr>
          <w:szCs w:val="21"/>
        </w:rPr>
        <w:t xml:space="preserve">Press the SOS button for </w:t>
      </w:r>
      <w:r>
        <w:rPr>
          <w:rFonts w:hint="default"/>
          <w:szCs w:val="21"/>
          <w:lang w:val="en-US"/>
        </w:rPr>
        <w:t>2</w:t>
      </w:r>
      <w:r>
        <w:rPr>
          <w:szCs w:val="21"/>
        </w:rPr>
        <w:t xml:space="preserve"> seconds </w:t>
      </w:r>
      <w:r>
        <w:rPr>
          <w:rFonts w:hint="eastAsia"/>
          <w:szCs w:val="21"/>
        </w:rPr>
        <w:t>(</w:t>
      </w:r>
      <w:r>
        <w:rPr>
          <w:rFonts w:hint="default"/>
          <w:szCs w:val="21"/>
          <w:lang w:val="en-US"/>
        </w:rPr>
        <w:t>or</w:t>
      </w:r>
      <w:r>
        <w:rPr>
          <w:szCs w:val="21"/>
        </w:rPr>
        <w:t xml:space="preserve"> press the remote</w:t>
      </w:r>
      <w:r>
        <w:rPr>
          <w:rFonts w:hint="default"/>
          <w:szCs w:val="21"/>
          <w:lang w:val="en-US"/>
        </w:rPr>
        <w:t>r</w:t>
      </w:r>
      <w:r>
        <w:rPr>
          <w:szCs w:val="21"/>
        </w:rPr>
        <w:t xml:space="preserve"> button </w:t>
      </w:r>
      <w:r>
        <w:rPr>
          <w:rFonts w:hint="eastAsia"/>
          <w:sz w:val="18"/>
          <w:szCs w:val="18"/>
        </w:rPr>
        <w:drawing>
          <wp:inline distT="0" distB="0" distL="0" distR="0">
            <wp:extent cx="165100" cy="171450"/>
            <wp:effectExtent l="0" t="0" r="635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0"/>
                    <a:srcRect/>
                    <a:stretch>
                      <a:fillRect/>
                    </a:stretch>
                  </pic:blipFill>
                  <pic:spPr>
                    <a:xfrm>
                      <a:off x="0" y="0"/>
                      <a:ext cx="165100" cy="171450"/>
                    </a:xfrm>
                    <a:prstGeom prst="rect">
                      <a:avLst/>
                    </a:prstGeom>
                    <a:noFill/>
                    <a:ln w="9525">
                      <a:noFill/>
                      <a:miter lim="800000"/>
                      <a:headEnd/>
                      <a:tailEnd/>
                    </a:ln>
                  </pic:spPr>
                </pic:pic>
              </a:graphicData>
            </a:graphic>
          </wp:inline>
        </w:drawing>
      </w:r>
      <w:r>
        <w:rPr>
          <w:szCs w:val="21"/>
        </w:rPr>
        <w:t>for 3 seconds</w:t>
      </w:r>
      <w:r>
        <w:rPr>
          <w:rFonts w:hint="eastAsia"/>
          <w:szCs w:val="21"/>
        </w:rPr>
        <w:t>)</w:t>
      </w:r>
      <w:r>
        <w:rPr>
          <w:szCs w:val="21"/>
        </w:rPr>
        <w:t>the device will trigger an emergency alarm</w:t>
      </w:r>
      <w:r>
        <w:rPr>
          <w:rFonts w:hint="eastAsia"/>
          <w:sz w:val="18"/>
          <w:szCs w:val="18"/>
        </w:rPr>
        <w:t>.</w:t>
      </w:r>
    </w:p>
    <w:p>
      <w:pPr>
        <w:pStyle w:val="4"/>
        <w:keepNext/>
        <w:keepLines/>
        <w:pageBreakBefore w:val="0"/>
        <w:widowControl w:val="0"/>
        <w:numPr>
          <w:ilvl w:val="2"/>
          <w:numId w:val="3"/>
        </w:numPr>
        <w:kinsoku/>
        <w:wordWrap/>
        <w:overflowPunct/>
        <w:topLinePunct w:val="0"/>
        <w:autoSpaceDE/>
        <w:autoSpaceDN/>
        <w:bidi w:val="0"/>
        <w:adjustRightInd/>
        <w:snapToGrid/>
        <w:spacing w:before="20" w:after="20"/>
        <w:textAlignment w:val="auto"/>
      </w:pPr>
      <w:bookmarkStart w:id="148" w:name="_Toc10946"/>
      <w:bookmarkStart w:id="149" w:name="_Toc26602"/>
      <w:r>
        <w:t>Geo-fence</w:t>
      </w:r>
      <w:bookmarkEnd w:id="148"/>
      <w:bookmarkEnd w:id="149"/>
    </w:p>
    <w:p>
      <w:pPr>
        <w:spacing w:line="240" w:lineRule="auto"/>
        <w:rPr>
          <w:szCs w:val="21"/>
        </w:rPr>
      </w:pPr>
      <w:r>
        <w:rPr>
          <w:szCs w:val="21"/>
        </w:rPr>
        <w:t>After multiple geo fences are set up on the APP or platform, the geo fence alarm will be triggered when the device enters or leaves the set fence.</w:t>
      </w:r>
    </w:p>
    <w:p>
      <w:pPr>
        <w:spacing w:line="240" w:lineRule="auto"/>
        <w:rPr>
          <w:szCs w:val="21"/>
        </w:rPr>
      </w:pPr>
      <w:r>
        <w:rPr>
          <w:szCs w:val="21"/>
        </w:rPr>
        <w:drawing>
          <wp:inline distT="0" distB="0" distL="114300" distR="114300">
            <wp:extent cx="1207135" cy="1150620"/>
            <wp:effectExtent l="0" t="0" r="12065" b="11430"/>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21"/>
                    <a:stretch>
                      <a:fillRect/>
                    </a:stretch>
                  </pic:blipFill>
                  <pic:spPr>
                    <a:xfrm>
                      <a:off x="0" y="0"/>
                      <a:ext cx="1207135" cy="1150620"/>
                    </a:xfrm>
                    <a:prstGeom prst="rect">
                      <a:avLst/>
                    </a:prstGeom>
                    <a:noFill/>
                    <a:ln>
                      <a:noFill/>
                    </a:ln>
                  </pic:spPr>
                </pic:pic>
              </a:graphicData>
            </a:graphic>
          </wp:inline>
        </w:drawing>
      </w:r>
    </w:p>
    <w:p>
      <w:pPr>
        <w:pStyle w:val="4"/>
        <w:keepNext/>
        <w:keepLines/>
        <w:pageBreakBefore w:val="0"/>
        <w:widowControl w:val="0"/>
        <w:numPr>
          <w:ilvl w:val="2"/>
          <w:numId w:val="3"/>
        </w:numPr>
        <w:kinsoku/>
        <w:wordWrap/>
        <w:overflowPunct/>
        <w:topLinePunct w:val="0"/>
        <w:autoSpaceDE/>
        <w:autoSpaceDN/>
        <w:bidi w:val="0"/>
        <w:adjustRightInd/>
        <w:snapToGrid/>
        <w:spacing w:before="20" w:after="20"/>
        <w:textAlignment w:val="auto"/>
      </w:pPr>
      <w:bookmarkStart w:id="150" w:name="_Toc3164"/>
      <w:bookmarkStart w:id="151" w:name="_Toc24431"/>
      <w:r>
        <w:t>Movement alarm</w:t>
      </w:r>
      <w:bookmarkEnd w:id="150"/>
      <w:bookmarkEnd w:id="151"/>
    </w:p>
    <w:p>
      <w:pPr>
        <w:spacing w:line="240" w:lineRule="auto"/>
        <w:rPr>
          <w:sz w:val="18"/>
          <w:szCs w:val="18"/>
        </w:rPr>
      </w:pPr>
      <w:r>
        <w:rPr>
          <w:szCs w:val="21"/>
        </w:rPr>
        <w:t>Draw a circle centered on the current location of the device. When the device leaves the current position and exceeds the range, the movement alarm will be triggered</w:t>
      </w:r>
      <w:r>
        <w:rPr>
          <w:rFonts w:hint="eastAsia"/>
          <w:sz w:val="18"/>
          <w:szCs w:val="18"/>
        </w:rPr>
        <w:t>.</w:t>
      </w:r>
    </w:p>
    <w:p>
      <w:pPr>
        <w:spacing w:line="240" w:lineRule="auto"/>
        <w:rPr>
          <w:sz w:val="18"/>
          <w:szCs w:val="18"/>
        </w:rPr>
      </w:pPr>
      <w:r>
        <w:rPr>
          <w:sz w:val="18"/>
          <w:szCs w:val="18"/>
        </w:rPr>
        <w:drawing>
          <wp:inline distT="0" distB="0" distL="114300" distR="114300">
            <wp:extent cx="1179830" cy="1345565"/>
            <wp:effectExtent l="0" t="0" r="1270" b="698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22"/>
                    <a:stretch>
                      <a:fillRect/>
                    </a:stretch>
                  </pic:blipFill>
                  <pic:spPr>
                    <a:xfrm>
                      <a:off x="0" y="0"/>
                      <a:ext cx="1179830" cy="1345565"/>
                    </a:xfrm>
                    <a:prstGeom prst="rect">
                      <a:avLst/>
                    </a:prstGeom>
                    <a:noFill/>
                    <a:ln>
                      <a:noFill/>
                    </a:ln>
                  </pic:spPr>
                </pic:pic>
              </a:graphicData>
            </a:graphic>
          </wp:inline>
        </w:drawing>
      </w:r>
    </w:p>
    <w:p>
      <w:pPr>
        <w:pStyle w:val="4"/>
        <w:keepNext/>
        <w:keepLines/>
        <w:pageBreakBefore w:val="0"/>
        <w:widowControl w:val="0"/>
        <w:numPr>
          <w:ilvl w:val="2"/>
          <w:numId w:val="3"/>
        </w:numPr>
        <w:kinsoku/>
        <w:wordWrap/>
        <w:overflowPunct/>
        <w:topLinePunct w:val="0"/>
        <w:autoSpaceDE/>
        <w:autoSpaceDN/>
        <w:bidi w:val="0"/>
        <w:adjustRightInd/>
        <w:snapToGrid/>
        <w:spacing w:before="20" w:after="20"/>
        <w:textAlignment w:val="auto"/>
      </w:pPr>
      <w:bookmarkStart w:id="152" w:name="_Toc20782"/>
      <w:bookmarkStart w:id="153" w:name="_Toc31392"/>
      <w:r>
        <w:t>Over</w:t>
      </w:r>
      <w:r>
        <w:rPr>
          <w:rFonts w:hint="eastAsia"/>
        </w:rPr>
        <w:t xml:space="preserve"> </w:t>
      </w:r>
      <w:r>
        <w:t>speed alarm</w:t>
      </w:r>
      <w:bookmarkEnd w:id="152"/>
      <w:bookmarkEnd w:id="153"/>
    </w:p>
    <w:p>
      <w:pPr>
        <w:spacing w:line="240" w:lineRule="auto"/>
        <w:rPr>
          <w:rFonts w:hint="eastAsia"/>
          <w:sz w:val="18"/>
          <w:szCs w:val="18"/>
        </w:rPr>
      </w:pPr>
      <w:r>
        <w:rPr>
          <w:szCs w:val="21"/>
        </w:rPr>
        <w:t>After setting the over</w:t>
      </w:r>
      <w:r>
        <w:rPr>
          <w:rFonts w:hint="eastAsia"/>
          <w:szCs w:val="21"/>
        </w:rPr>
        <w:t xml:space="preserve"> </w:t>
      </w:r>
      <w:r>
        <w:rPr>
          <w:szCs w:val="21"/>
        </w:rPr>
        <w:t>speed value, over</w:t>
      </w:r>
      <w:r>
        <w:rPr>
          <w:rFonts w:hint="eastAsia"/>
          <w:szCs w:val="21"/>
        </w:rPr>
        <w:t xml:space="preserve"> </w:t>
      </w:r>
      <w:r>
        <w:rPr>
          <w:szCs w:val="21"/>
        </w:rPr>
        <w:t>speed alarm will be triggered when the device speed exceeds the set threshold</w:t>
      </w:r>
      <w:r>
        <w:rPr>
          <w:rFonts w:hint="eastAsia"/>
          <w:sz w:val="18"/>
          <w:szCs w:val="18"/>
        </w:rPr>
        <w:t>.</w:t>
      </w:r>
    </w:p>
    <w:p>
      <w:pPr>
        <w:pStyle w:val="3"/>
        <w:keepNext/>
        <w:keepLines/>
        <w:pageBreakBefore w:val="0"/>
        <w:widowControl w:val="0"/>
        <w:numPr>
          <w:ilvl w:val="1"/>
          <w:numId w:val="3"/>
        </w:numPr>
        <w:kinsoku/>
        <w:wordWrap/>
        <w:overflowPunct/>
        <w:topLinePunct w:val="0"/>
        <w:autoSpaceDE/>
        <w:autoSpaceDN/>
        <w:bidi w:val="0"/>
        <w:adjustRightInd/>
        <w:snapToGrid/>
        <w:spacing w:before="0" w:after="0"/>
        <w:ind w:left="601" w:hanging="601"/>
        <w:textAlignment w:val="auto"/>
      </w:pPr>
      <w:r>
        <w:rPr>
          <w:rFonts w:hint="default"/>
          <w:lang w:val="en-US"/>
        </w:rPr>
        <w:t xml:space="preserve"> </w:t>
      </w:r>
      <w:r>
        <w:rPr>
          <w:rFonts w:hint="eastAsia"/>
          <w:lang w:val="en-US" w:eastAsia="zh-CN"/>
        </w:rPr>
        <w:t>Bluetooth configuration parameters</w:t>
      </w:r>
    </w:p>
    <w:p>
      <w:pPr>
        <w:bidi w:val="0"/>
        <w:rPr>
          <w:rFonts w:hint="default"/>
          <w:lang w:val="en-US" w:eastAsia="zh-CN"/>
        </w:rPr>
      </w:pPr>
      <w:r>
        <w:rPr>
          <w:rFonts w:hint="eastAsia"/>
          <w:lang w:val="en-US" w:eastAsia="zh-CN"/>
        </w:rPr>
        <w:t>You can click the Bluetooth icon on the App login page or the home page after login to enter the Bluetooth configuration parameter function interface, and click "Bn</w:t>
      </w:r>
      <w:r>
        <w:rPr>
          <w:rFonts w:hint="default"/>
          <w:lang w:val="en-US" w:eastAsia="zh-CN"/>
        </w:rPr>
        <w:t>401</w:t>
      </w:r>
      <w:r>
        <w:rPr>
          <w:rFonts w:hint="eastAsia"/>
          <w:lang w:val="en-US" w:eastAsia="zh-CN"/>
        </w:rPr>
        <w:t>" to directly modify device parameters after the connection is successful</w:t>
      </w:r>
      <w:r>
        <w:rPr>
          <w:rFonts w:hint="default"/>
          <w:lang w:val="en-US" w:eastAsia="zh-CN"/>
        </w:rPr>
        <w:t>.All SMS commands can be set via Bluetooth.</w:t>
      </w:r>
    </w:p>
    <w:p>
      <w:pPr>
        <w:rPr>
          <w:rFonts w:hint="eastAsia"/>
          <w:sz w:val="18"/>
          <w:szCs w:val="18"/>
        </w:rPr>
      </w:pPr>
      <w:r>
        <w:drawing>
          <wp:inline distT="0" distB="0" distL="114300" distR="114300">
            <wp:extent cx="1624965" cy="721360"/>
            <wp:effectExtent l="0" t="0" r="13335" b="254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23"/>
                    <a:stretch>
                      <a:fillRect/>
                    </a:stretch>
                  </pic:blipFill>
                  <pic:spPr>
                    <a:xfrm>
                      <a:off x="0" y="0"/>
                      <a:ext cx="1624965" cy="721360"/>
                    </a:xfrm>
                    <a:prstGeom prst="rect">
                      <a:avLst/>
                    </a:prstGeom>
                    <a:noFill/>
                    <a:ln>
                      <a:noFill/>
                    </a:ln>
                  </pic:spPr>
                </pic:pic>
              </a:graphicData>
            </a:graphic>
          </wp:inline>
        </w:drawing>
      </w:r>
      <w:r>
        <w:rPr>
          <w:rFonts w:hint="default"/>
          <w:lang w:val="en-US"/>
        </w:rPr>
        <w:t xml:space="preserve"> </w:t>
      </w:r>
      <w:r>
        <w:drawing>
          <wp:inline distT="0" distB="0" distL="114300" distR="114300">
            <wp:extent cx="1537335" cy="909955"/>
            <wp:effectExtent l="0" t="0" r="5715" b="444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24"/>
                    <a:stretch>
                      <a:fillRect/>
                    </a:stretch>
                  </pic:blipFill>
                  <pic:spPr>
                    <a:xfrm>
                      <a:off x="0" y="0"/>
                      <a:ext cx="1537335" cy="909955"/>
                    </a:xfrm>
                    <a:prstGeom prst="rect">
                      <a:avLst/>
                    </a:prstGeom>
                    <a:noFill/>
                    <a:ln>
                      <a:noFill/>
                    </a:ln>
                  </pic:spPr>
                </pic:pic>
              </a:graphicData>
            </a:graphic>
          </wp:inline>
        </w:drawing>
      </w:r>
      <w:r>
        <w:rPr>
          <w:rFonts w:hint="default"/>
          <w:lang w:val="en-US"/>
        </w:rPr>
        <w:t xml:space="preserve"> </w:t>
      </w:r>
      <w:r>
        <w:drawing>
          <wp:inline distT="0" distB="0" distL="114300" distR="114300">
            <wp:extent cx="1062355" cy="1336675"/>
            <wp:effectExtent l="0" t="0" r="4445" b="1587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25"/>
                    <a:stretch>
                      <a:fillRect/>
                    </a:stretch>
                  </pic:blipFill>
                  <pic:spPr>
                    <a:xfrm>
                      <a:off x="0" y="0"/>
                      <a:ext cx="1062355" cy="1336675"/>
                    </a:xfrm>
                    <a:prstGeom prst="rect">
                      <a:avLst/>
                    </a:prstGeom>
                    <a:noFill/>
                    <a:ln>
                      <a:noFill/>
                    </a:ln>
                  </pic:spPr>
                </pic:pic>
              </a:graphicData>
            </a:graphic>
          </wp:inline>
        </w:drawing>
      </w:r>
    </w:p>
    <w:p>
      <w:pPr>
        <w:pStyle w:val="3"/>
        <w:keepNext/>
        <w:keepLines/>
        <w:pageBreakBefore w:val="0"/>
        <w:widowControl w:val="0"/>
        <w:numPr>
          <w:ilvl w:val="1"/>
          <w:numId w:val="3"/>
        </w:numPr>
        <w:kinsoku/>
        <w:wordWrap/>
        <w:overflowPunct/>
        <w:topLinePunct w:val="0"/>
        <w:autoSpaceDE/>
        <w:autoSpaceDN/>
        <w:bidi w:val="0"/>
        <w:adjustRightInd/>
        <w:snapToGrid/>
        <w:spacing w:before="0" w:after="0"/>
        <w:ind w:left="601" w:hanging="601"/>
        <w:textAlignment w:val="auto"/>
      </w:pPr>
      <w:bookmarkStart w:id="154" w:name="_Toc15237"/>
      <w:r>
        <w:rPr>
          <w:rFonts w:hint="default"/>
          <w:lang w:val="en-US"/>
        </w:rPr>
        <w:t xml:space="preserve"> </w:t>
      </w:r>
      <w:r>
        <w:t>Other function settings</w:t>
      </w:r>
      <w:bookmarkEnd w:id="154"/>
    </w:p>
    <w:p>
      <w:pPr>
        <w:spacing w:line="240" w:lineRule="auto"/>
        <w:rPr>
          <w:rFonts w:hint="eastAsia"/>
          <w:sz w:val="18"/>
          <w:szCs w:val="18"/>
        </w:rPr>
      </w:pPr>
      <w:r>
        <w:rPr>
          <w:szCs w:val="21"/>
        </w:rPr>
        <w:t xml:space="preserve">You can control the device to stop alarming, check sim card balance, update firmware, reset the device, restore factory settings, set shock sensitivity, authorization number, times of alarms, time zone, external power on/off, , </w:t>
      </w:r>
      <w:r>
        <w:rPr>
          <w:rFonts w:hint="eastAsia"/>
          <w:szCs w:val="21"/>
        </w:rPr>
        <w:t>shock</w:t>
      </w:r>
      <w:r>
        <w:rPr>
          <w:szCs w:val="21"/>
        </w:rPr>
        <w:t xml:space="preserve"> alarm on/off, </w:t>
      </w:r>
      <w:bookmarkStart w:id="155" w:name="_Toc114248182"/>
      <w:r>
        <w:rPr>
          <w:szCs w:val="21"/>
        </w:rPr>
        <w:t>smart angle updating</w:t>
      </w:r>
      <w:bookmarkEnd w:id="155"/>
      <w:r>
        <w:rPr>
          <w:szCs w:val="21"/>
        </w:rPr>
        <w:t xml:space="preserve"> settings, tracker password, check device details, operation records, and installation information</w:t>
      </w:r>
      <w:r>
        <w:rPr>
          <w:rFonts w:hint="eastAsia"/>
          <w:sz w:val="18"/>
          <w:szCs w:val="18"/>
        </w:rPr>
        <w:t>.</w:t>
      </w: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r>
        <w:rPr>
          <w:rFonts w:hint="eastAsia"/>
          <w:lang w:val="en-US" w:eastAsia="zh-CN"/>
        </w:rPr>
        <w:t xml:space="preserve">Bluetooth automatic </w:t>
      </w:r>
      <w:r>
        <w:rPr>
          <w:rFonts w:hint="default"/>
          <w:lang w:val="en-US" w:eastAsia="zh-CN"/>
        </w:rPr>
        <w:t>arm</w:t>
      </w:r>
      <w:r>
        <w:rPr>
          <w:rFonts w:hint="eastAsia"/>
          <w:lang w:val="en-US" w:eastAsia="zh-CN"/>
        </w:rPr>
        <w:t>/</w:t>
      </w:r>
      <w:r>
        <w:rPr>
          <w:rFonts w:hint="default"/>
          <w:lang w:val="en-US" w:eastAsia="zh-CN"/>
        </w:rPr>
        <w:t>disarm</w:t>
      </w:r>
    </w:p>
    <w:p>
      <w:pPr>
        <w:bidi w:val="0"/>
        <w:rPr>
          <w:rFonts w:hint="default"/>
          <w:lang w:val="en-US"/>
        </w:rPr>
      </w:pPr>
      <w:r>
        <w:rPr>
          <w:rFonts w:hint="eastAsia"/>
        </w:rPr>
        <w:t>Open the phone Settings, find the Bluetooth menu, open Bluetooth, search for Bluetooth named "Bn</w:t>
      </w:r>
      <w:r>
        <w:rPr>
          <w:rFonts w:hint="default"/>
          <w:lang w:val="en-US"/>
        </w:rPr>
        <w:t>401</w:t>
      </w:r>
      <w:r>
        <w:rPr>
          <w:rFonts w:hint="eastAsia"/>
        </w:rPr>
        <w:t>", click Connect, enter the machine password, and then the pairing succeeds</w:t>
      </w:r>
      <w:r>
        <w:rPr>
          <w:rFonts w:hint="default"/>
          <w:lang w:val="en-US"/>
        </w:rPr>
        <w:t>.</w:t>
      </w:r>
    </w:p>
    <w:p>
      <w:pPr>
        <w:bidi w:val="0"/>
        <w:rPr>
          <w:rFonts w:hint="default"/>
          <w:lang w:val="en-US"/>
        </w:rPr>
      </w:pPr>
      <w:r>
        <w:rPr>
          <w:rFonts w:hint="eastAsia"/>
        </w:rPr>
        <w:t xml:space="preserve">When you are far away from the terminal and the Bluetooth connection is disconnected, the terminal automatically </w:t>
      </w:r>
      <w:r>
        <w:rPr>
          <w:rFonts w:hint="default"/>
          <w:lang w:val="en-US"/>
        </w:rPr>
        <w:t>arm.</w:t>
      </w:r>
    </w:p>
    <w:p>
      <w:pPr>
        <w:spacing w:line="240" w:lineRule="auto"/>
        <w:rPr>
          <w:rFonts w:hint="default"/>
          <w:lang w:val="en-US"/>
        </w:rPr>
      </w:pPr>
      <w:r>
        <w:rPr>
          <w:rFonts w:hint="eastAsia"/>
        </w:rPr>
        <w:t>When close to the terminal, Bluetooth automatically connected, the terminal automatically disarm</w:t>
      </w:r>
      <w:r>
        <w:rPr>
          <w:rFonts w:hint="default"/>
          <w:lang w:val="en-US"/>
        </w:rPr>
        <w:t>.</w:t>
      </w:r>
    </w:p>
    <w:p>
      <w:pPr>
        <w:spacing w:line="240" w:lineRule="auto"/>
        <w:rPr>
          <w:rFonts w:hint="eastAsia"/>
          <w:lang w:val="en-US"/>
        </w:rPr>
      </w:pPr>
      <w:r>
        <w:rPr>
          <w:rFonts w:hint="default"/>
          <w:b/>
          <w:bCs/>
          <w:lang w:val="en-US"/>
        </w:rPr>
        <w:t>Note:</w:t>
      </w:r>
      <w:r>
        <w:rPr>
          <w:rFonts w:hint="default"/>
          <w:lang w:val="en-US"/>
        </w:rPr>
        <w:t xml:space="preserve"> When using other methods (remote control, SMS command, app, web version, Bluetooth setting parameters) after arm, Bluetooth sensor automatic arm/disarm will be invalid, until through other means of disarm, Bluetooth sensor automatic arm. If you do not use Bluetooth sensing, please unpair in the Bluetooth menu of your phone.</w:t>
      </w: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156" w:name="_Toc16529"/>
      <w:bookmarkStart w:id="157" w:name="_Toc12559"/>
      <w:r>
        <w:t>Remote Controller（</w:t>
      </w:r>
      <w:bookmarkEnd w:id="156"/>
      <w:r>
        <w:rPr>
          <w:rFonts w:hint="default"/>
          <w:lang w:val="en-US"/>
        </w:rPr>
        <w:t>For B model</w:t>
      </w:r>
      <w:r>
        <w:t>）</w:t>
      </w:r>
      <w:bookmarkEnd w:id="157"/>
    </w:p>
    <w:tbl>
      <w:tblPr>
        <w:tblStyle w:val="12"/>
        <w:tblW w:w="8835" w:type="dxa"/>
        <w:tblInd w:w="2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293"/>
        <w:gridCol w:w="6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240" w:lineRule="auto"/>
              <w:rPr>
                <w:rFonts w:ascii="宋体" w:hAnsi="宋体" w:cs="宋体"/>
                <w:sz w:val="18"/>
                <w:szCs w:val="18"/>
              </w:rPr>
            </w:pPr>
            <w:r>
              <w:rPr>
                <w:rFonts w:hint="eastAsia"/>
                <w:szCs w:val="21"/>
              </w:rPr>
              <w:t>Key</w:t>
            </w:r>
          </w:p>
        </w:tc>
        <w:tc>
          <w:tcPr>
            <w:tcW w:w="1293" w:type="dxa"/>
            <w:vAlign w:val="center"/>
          </w:tcPr>
          <w:p>
            <w:pPr>
              <w:spacing w:line="240" w:lineRule="auto"/>
              <w:rPr>
                <w:rFonts w:ascii="宋体" w:hAnsi="宋体" w:cs="宋体"/>
                <w:sz w:val="18"/>
                <w:szCs w:val="18"/>
              </w:rPr>
            </w:pPr>
            <w:r>
              <w:rPr>
                <w:szCs w:val="21"/>
              </w:rPr>
              <w:t>Function</w:t>
            </w:r>
          </w:p>
        </w:tc>
        <w:tc>
          <w:tcPr>
            <w:tcW w:w="6945" w:type="dxa"/>
            <w:vAlign w:val="center"/>
          </w:tcPr>
          <w:p>
            <w:pPr>
              <w:spacing w:line="240" w:lineRule="auto"/>
              <w:rPr>
                <w:rFonts w:ascii="宋体" w:hAnsi="宋体" w:cs="宋体"/>
                <w:sz w:val="18"/>
                <w:szCs w:val="18"/>
              </w:rPr>
            </w:pPr>
            <w:r>
              <w:rPr>
                <w:szCs w:val="21"/>
              </w:rPr>
              <w:t>Descriptions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240" w:lineRule="auto"/>
              <w:rPr>
                <w:rFonts w:ascii="宋体" w:hAnsi="宋体" w:cs="宋体"/>
                <w:sz w:val="18"/>
                <w:szCs w:val="18"/>
              </w:rPr>
            </w:pPr>
            <w:r>
              <w:rPr>
                <w:rFonts w:hint="eastAsia" w:ascii="宋体" w:hAnsi="宋体" w:cs="宋体"/>
                <w:sz w:val="18"/>
                <w:szCs w:val="18"/>
              </w:rPr>
              <w:drawing>
                <wp:inline distT="0" distB="0" distL="0" distR="0">
                  <wp:extent cx="177800" cy="165100"/>
                  <wp:effectExtent l="0" t="0" r="12700" b="6350"/>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noChangeArrowheads="1"/>
                          </pic:cNvPicPr>
                        </pic:nvPicPr>
                        <pic:blipFill>
                          <a:blip r:embed="rId26"/>
                          <a:srcRect/>
                          <a:stretch>
                            <a:fillRect/>
                          </a:stretch>
                        </pic:blipFill>
                        <pic:spPr>
                          <a:xfrm>
                            <a:off x="0" y="0"/>
                            <a:ext cx="177800" cy="165100"/>
                          </a:xfrm>
                          <a:prstGeom prst="rect">
                            <a:avLst/>
                          </a:prstGeom>
                          <a:noFill/>
                          <a:ln w="9525">
                            <a:noFill/>
                            <a:miter lim="800000"/>
                            <a:headEnd/>
                            <a:tailEnd/>
                          </a:ln>
                        </pic:spPr>
                      </pic:pic>
                    </a:graphicData>
                  </a:graphic>
                </wp:inline>
              </w:drawing>
            </w:r>
          </w:p>
        </w:tc>
        <w:tc>
          <w:tcPr>
            <w:tcW w:w="1293" w:type="dxa"/>
            <w:vAlign w:val="center"/>
          </w:tcPr>
          <w:p>
            <w:pPr>
              <w:spacing w:line="240" w:lineRule="auto"/>
              <w:rPr>
                <w:rFonts w:ascii="宋体" w:hAnsi="宋体" w:cs="宋体"/>
                <w:sz w:val="18"/>
                <w:szCs w:val="18"/>
              </w:rPr>
            </w:pPr>
            <w:r>
              <w:rPr>
                <w:szCs w:val="21"/>
              </w:rPr>
              <w:t>Arming</w:t>
            </w:r>
          </w:p>
        </w:tc>
        <w:tc>
          <w:tcPr>
            <w:tcW w:w="6945" w:type="dxa"/>
            <w:vAlign w:val="center"/>
          </w:tcPr>
          <w:p>
            <w:pPr>
              <w:spacing w:line="240" w:lineRule="auto"/>
              <w:rPr>
                <w:rFonts w:ascii="宋体" w:hAnsi="宋体" w:cs="宋体"/>
                <w:sz w:val="18"/>
                <w:szCs w:val="18"/>
              </w:rPr>
            </w:pPr>
            <w:r>
              <w:rPr>
                <w:szCs w:val="21"/>
              </w:rPr>
              <w:t>Press for 0.5 second, siren</w:t>
            </w:r>
            <w:r>
              <w:rPr>
                <w:rFonts w:hint="eastAsia"/>
                <w:szCs w:val="21"/>
              </w:rPr>
              <w:t xml:space="preserve"> </w:t>
            </w:r>
            <w:r>
              <w:rPr>
                <w:szCs w:val="21"/>
              </w:rPr>
              <w:t>beep</w:t>
            </w:r>
            <w:r>
              <w:rPr>
                <w:rFonts w:hint="eastAsia"/>
                <w:szCs w:val="21"/>
              </w:rPr>
              <w:t xml:space="preserve"> </w:t>
            </w:r>
            <w:r>
              <w:rPr>
                <w:szCs w:val="21"/>
              </w:rPr>
              <w:t>one time</w:t>
            </w:r>
            <w:r>
              <w:rPr>
                <w:rFonts w:hint="eastAsia" w:ascii="宋体" w:hAnsi="宋体" w:cs="宋体"/>
                <w:sz w:val="18"/>
                <w:szCs w:val="18"/>
              </w:rPr>
              <w:t>.</w:t>
            </w:r>
            <w:r>
              <w:rPr>
                <w:szCs w:val="21"/>
              </w:rPr>
              <w:t xml:space="preserve"> If the vehicle is in the ignition state, it cannot enter the arming state, and the </w:t>
            </w:r>
            <w:r>
              <w:rPr>
                <w:rFonts w:hint="eastAsia"/>
                <w:szCs w:val="21"/>
              </w:rPr>
              <w:t>siren will not beep.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pPr>
              <w:spacing w:line="240" w:lineRule="auto"/>
              <w:rPr>
                <w:rFonts w:ascii="宋体" w:hAnsi="宋体" w:cs="宋体"/>
                <w:sz w:val="18"/>
                <w:szCs w:val="18"/>
              </w:rPr>
            </w:pPr>
            <w:r>
              <w:rPr>
                <w:rFonts w:hint="eastAsia" w:ascii="宋体" w:hAnsi="宋体" w:cs="宋体"/>
                <w:sz w:val="18"/>
                <w:szCs w:val="18"/>
              </w:rPr>
              <w:drawing>
                <wp:inline distT="0" distB="0" distL="0" distR="0">
                  <wp:extent cx="171450" cy="165100"/>
                  <wp:effectExtent l="0" t="0" r="0" b="635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27"/>
                          <a:srcRect/>
                          <a:stretch>
                            <a:fillRect/>
                          </a:stretch>
                        </pic:blipFill>
                        <pic:spPr>
                          <a:xfrm>
                            <a:off x="0" y="0"/>
                            <a:ext cx="171450" cy="165100"/>
                          </a:xfrm>
                          <a:prstGeom prst="rect">
                            <a:avLst/>
                          </a:prstGeom>
                          <a:noFill/>
                          <a:ln w="9525">
                            <a:noFill/>
                            <a:miter lim="800000"/>
                            <a:headEnd/>
                            <a:tailEnd/>
                          </a:ln>
                        </pic:spPr>
                      </pic:pic>
                    </a:graphicData>
                  </a:graphic>
                </wp:inline>
              </w:drawing>
            </w:r>
          </w:p>
        </w:tc>
        <w:tc>
          <w:tcPr>
            <w:tcW w:w="1293" w:type="dxa"/>
            <w:vAlign w:val="center"/>
          </w:tcPr>
          <w:p>
            <w:pPr>
              <w:spacing w:line="240" w:lineRule="auto"/>
              <w:rPr>
                <w:rFonts w:ascii="宋体" w:hAnsi="宋体" w:cs="宋体"/>
                <w:sz w:val="18"/>
                <w:szCs w:val="18"/>
              </w:rPr>
            </w:pPr>
            <w:r>
              <w:rPr>
                <w:szCs w:val="21"/>
              </w:rPr>
              <w:t>Disarming</w:t>
            </w:r>
          </w:p>
        </w:tc>
        <w:tc>
          <w:tcPr>
            <w:tcW w:w="6945" w:type="dxa"/>
            <w:vAlign w:val="center"/>
          </w:tcPr>
          <w:p>
            <w:pPr>
              <w:spacing w:line="240" w:lineRule="auto"/>
              <w:rPr>
                <w:rFonts w:ascii="宋体" w:hAnsi="宋体" w:cs="宋体"/>
                <w:sz w:val="18"/>
                <w:szCs w:val="18"/>
              </w:rPr>
            </w:pPr>
            <w:r>
              <w:rPr>
                <w:szCs w:val="21"/>
              </w:rPr>
              <w:t>Press for 0.5 second, siren beep 2 times</w:t>
            </w:r>
            <w:r>
              <w:rPr>
                <w:rFonts w:hint="eastAsia"/>
                <w:szCs w:val="21"/>
              </w:rPr>
              <w:t xml:space="preserve"> ,all alarms will stop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597" w:type="dxa"/>
            <w:vAlign w:val="center"/>
          </w:tcPr>
          <w:p>
            <w:pPr>
              <w:spacing w:line="240" w:lineRule="auto"/>
              <w:rPr>
                <w:rFonts w:ascii="宋体" w:hAnsi="宋体" w:cs="宋体"/>
                <w:sz w:val="18"/>
                <w:szCs w:val="18"/>
              </w:rPr>
            </w:pPr>
            <w:r>
              <w:rPr>
                <w:rFonts w:hint="eastAsia" w:ascii="宋体" w:hAnsi="宋体" w:cs="宋体"/>
                <w:sz w:val="18"/>
                <w:szCs w:val="18"/>
              </w:rPr>
              <w:drawing>
                <wp:inline distT="0" distB="0" distL="0" distR="0">
                  <wp:extent cx="165100" cy="171450"/>
                  <wp:effectExtent l="0" t="0" r="6350" b="0"/>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pic:cNvPicPr>
                            <a:picLocks noChangeAspect="1" noChangeArrowheads="1"/>
                          </pic:cNvPicPr>
                        </pic:nvPicPr>
                        <pic:blipFill>
                          <a:blip r:embed="rId28"/>
                          <a:srcRect/>
                          <a:stretch>
                            <a:fillRect/>
                          </a:stretch>
                        </pic:blipFill>
                        <pic:spPr>
                          <a:xfrm>
                            <a:off x="0" y="0"/>
                            <a:ext cx="165100" cy="171450"/>
                          </a:xfrm>
                          <a:prstGeom prst="rect">
                            <a:avLst/>
                          </a:prstGeom>
                          <a:noFill/>
                          <a:ln w="9525">
                            <a:noFill/>
                            <a:miter lim="800000"/>
                            <a:headEnd/>
                            <a:tailEnd/>
                          </a:ln>
                        </pic:spPr>
                      </pic:pic>
                    </a:graphicData>
                  </a:graphic>
                </wp:inline>
              </w:drawing>
            </w:r>
          </w:p>
        </w:tc>
        <w:tc>
          <w:tcPr>
            <w:tcW w:w="1293" w:type="dxa"/>
            <w:vAlign w:val="center"/>
          </w:tcPr>
          <w:p>
            <w:pPr>
              <w:spacing w:line="240" w:lineRule="auto"/>
              <w:rPr>
                <w:rFonts w:ascii="宋体" w:hAnsi="宋体" w:cs="宋体"/>
                <w:sz w:val="18"/>
                <w:szCs w:val="18"/>
              </w:rPr>
            </w:pPr>
            <w:r>
              <w:rPr>
                <w:szCs w:val="21"/>
              </w:rPr>
              <w:t>Silent arming</w:t>
            </w:r>
          </w:p>
        </w:tc>
        <w:tc>
          <w:tcPr>
            <w:tcW w:w="6945" w:type="dxa"/>
          </w:tcPr>
          <w:p>
            <w:pPr>
              <w:spacing w:line="240" w:lineRule="auto"/>
              <w:rPr>
                <w:szCs w:val="21"/>
              </w:rPr>
            </w:pPr>
            <w:r>
              <w:rPr>
                <w:szCs w:val="21"/>
              </w:rPr>
              <w:t>Press for 0.5 second when it is in disarm state, siren beep</w:t>
            </w:r>
            <w:r>
              <w:rPr>
                <w:rFonts w:hint="eastAsia"/>
                <w:szCs w:val="21"/>
              </w:rPr>
              <w:t xml:space="preserve"> </w:t>
            </w:r>
            <w:r>
              <w:rPr>
                <w:szCs w:val="21"/>
              </w:rPr>
              <w:t>one time. In silent mode, the siren will not sound even if an alarm is triggered. D</w:t>
            </w:r>
            <w:r>
              <w:rPr>
                <w:rFonts w:hint="eastAsia"/>
                <w:szCs w:val="21"/>
              </w:rPr>
              <w:t xml:space="preserve">isarm </w:t>
            </w:r>
            <w:r>
              <w:rPr>
                <w:szCs w:val="21"/>
              </w:rPr>
              <w:t>will quit from silent</w:t>
            </w:r>
            <w:r>
              <w:rPr>
                <w:rFonts w:hint="eastAsia"/>
                <w:szCs w:val="21"/>
              </w:rPr>
              <w:t xml:space="preserve"> </w:t>
            </w:r>
            <w:r>
              <w:rPr>
                <w:szCs w:val="21"/>
              </w:rPr>
              <w:t>mode.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7" w:type="dxa"/>
            <w:vAlign w:val="center"/>
          </w:tcPr>
          <w:p>
            <w:pPr>
              <w:spacing w:line="240" w:lineRule="auto"/>
              <w:rPr>
                <w:rFonts w:ascii="宋体" w:hAnsi="宋体" w:cs="宋体"/>
                <w:sz w:val="18"/>
                <w:szCs w:val="18"/>
              </w:rPr>
            </w:pPr>
            <w:r>
              <w:rPr>
                <w:rFonts w:hint="eastAsia" w:ascii="宋体" w:hAnsi="宋体" w:cs="宋体"/>
                <w:sz w:val="18"/>
                <w:szCs w:val="18"/>
              </w:rPr>
              <w:drawing>
                <wp:inline distT="0" distB="0" distL="0" distR="0">
                  <wp:extent cx="165100" cy="171450"/>
                  <wp:effectExtent l="0" t="0" r="6350" b="0"/>
                  <wp:docPr id="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
                          <pic:cNvPicPr>
                            <a:picLocks noChangeAspect="1" noChangeArrowheads="1"/>
                          </pic:cNvPicPr>
                        </pic:nvPicPr>
                        <pic:blipFill>
                          <a:blip r:embed="rId20"/>
                          <a:srcRect/>
                          <a:stretch>
                            <a:fillRect/>
                          </a:stretch>
                        </pic:blipFill>
                        <pic:spPr>
                          <a:xfrm>
                            <a:off x="0" y="0"/>
                            <a:ext cx="165100" cy="171450"/>
                          </a:xfrm>
                          <a:prstGeom prst="rect">
                            <a:avLst/>
                          </a:prstGeom>
                          <a:noFill/>
                          <a:ln w="9525">
                            <a:noFill/>
                            <a:miter lim="800000"/>
                            <a:headEnd/>
                            <a:tailEnd/>
                          </a:ln>
                        </pic:spPr>
                      </pic:pic>
                    </a:graphicData>
                  </a:graphic>
                </wp:inline>
              </w:drawing>
            </w:r>
          </w:p>
        </w:tc>
        <w:tc>
          <w:tcPr>
            <w:tcW w:w="1293" w:type="dxa"/>
            <w:vAlign w:val="center"/>
          </w:tcPr>
          <w:p>
            <w:pPr>
              <w:spacing w:line="240" w:lineRule="auto"/>
              <w:rPr>
                <w:sz w:val="18"/>
                <w:szCs w:val="18"/>
              </w:rPr>
            </w:pPr>
            <w:r>
              <w:rPr>
                <w:sz w:val="18"/>
                <w:szCs w:val="18"/>
              </w:rPr>
              <w:t>SOS</w:t>
            </w:r>
          </w:p>
        </w:tc>
        <w:tc>
          <w:tcPr>
            <w:tcW w:w="6945" w:type="dxa"/>
            <w:vAlign w:val="center"/>
          </w:tcPr>
          <w:p>
            <w:pPr>
              <w:spacing w:line="240" w:lineRule="auto"/>
              <w:ind w:left="29" w:leftChars="12"/>
              <w:rPr>
                <w:rFonts w:ascii="宋体" w:hAnsi="宋体" w:cs="宋体"/>
                <w:sz w:val="18"/>
                <w:szCs w:val="18"/>
              </w:rPr>
            </w:pPr>
            <w:r>
              <w:rPr>
                <w:szCs w:val="21"/>
              </w:rPr>
              <w:t>Press for 3 seconds, Tracker will send SOS alert to authorized phone numbers. Siren won’t sound.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pPr>
              <w:spacing w:line="240" w:lineRule="auto"/>
              <w:rPr>
                <w:rFonts w:ascii="宋体" w:hAnsi="宋体" w:cs="宋体"/>
                <w:sz w:val="18"/>
                <w:szCs w:val="18"/>
              </w:rPr>
            </w:pPr>
            <w:r>
              <w:rPr>
                <w:rFonts w:hint="eastAsia" w:ascii="宋体" w:hAnsi="宋体" w:cs="宋体"/>
                <w:sz w:val="18"/>
                <w:szCs w:val="18"/>
              </w:rPr>
              <w:drawing>
                <wp:inline distT="0" distB="0" distL="0" distR="0">
                  <wp:extent cx="177800" cy="165100"/>
                  <wp:effectExtent l="0" t="0" r="12700" b="6350"/>
                  <wp:docPr id="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pic:cNvPicPr>
                            <a:picLocks noChangeAspect="1" noChangeArrowheads="1"/>
                          </pic:cNvPicPr>
                        </pic:nvPicPr>
                        <pic:blipFill>
                          <a:blip r:embed="rId26"/>
                          <a:srcRect/>
                          <a:stretch>
                            <a:fillRect/>
                          </a:stretch>
                        </pic:blipFill>
                        <pic:spPr>
                          <a:xfrm>
                            <a:off x="0" y="0"/>
                            <a:ext cx="177800" cy="165100"/>
                          </a:xfrm>
                          <a:prstGeom prst="rect">
                            <a:avLst/>
                          </a:prstGeom>
                          <a:noFill/>
                          <a:ln w="9525">
                            <a:noFill/>
                            <a:miter lim="800000"/>
                            <a:headEnd/>
                            <a:tailEnd/>
                          </a:ln>
                        </pic:spPr>
                      </pic:pic>
                    </a:graphicData>
                  </a:graphic>
                </wp:inline>
              </w:drawing>
            </w:r>
          </w:p>
        </w:tc>
        <w:tc>
          <w:tcPr>
            <w:tcW w:w="1293" w:type="dxa"/>
            <w:vAlign w:val="center"/>
          </w:tcPr>
          <w:p>
            <w:pPr>
              <w:spacing w:line="240" w:lineRule="auto"/>
              <w:rPr>
                <w:rFonts w:ascii="宋体" w:hAnsi="宋体" w:cs="宋体"/>
                <w:sz w:val="18"/>
                <w:szCs w:val="18"/>
              </w:rPr>
            </w:pPr>
            <w:r>
              <w:rPr>
                <w:szCs w:val="21"/>
              </w:rPr>
              <w:t>Deterrence/Car locate</w:t>
            </w:r>
          </w:p>
        </w:tc>
        <w:tc>
          <w:tcPr>
            <w:tcW w:w="6945" w:type="dxa"/>
            <w:vAlign w:val="center"/>
          </w:tcPr>
          <w:p>
            <w:pPr>
              <w:spacing w:line="240" w:lineRule="auto"/>
              <w:ind w:left="29" w:leftChars="12"/>
              <w:rPr>
                <w:rFonts w:ascii="宋体" w:hAnsi="宋体" w:cs="宋体"/>
                <w:sz w:val="18"/>
                <w:szCs w:val="18"/>
              </w:rPr>
            </w:pPr>
            <w:r>
              <w:rPr>
                <w:szCs w:val="21"/>
              </w:rPr>
              <w:t xml:space="preserve">Press for 0.5 second when it is in arm state, siren will beep 10 seconds, press </w:t>
            </w:r>
            <w:r>
              <w:rPr>
                <w:rFonts w:hint="eastAsia" w:ascii="宋体" w:hAnsi="宋体" w:cs="宋体"/>
                <w:sz w:val="18"/>
                <w:szCs w:val="18"/>
              </w:rPr>
              <w:drawing>
                <wp:inline distT="0" distB="0" distL="0" distR="0">
                  <wp:extent cx="171450" cy="165100"/>
                  <wp:effectExtent l="0" t="0" r="0" b="6350"/>
                  <wp:docPr id="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pic:cNvPicPr>
                            <a:picLocks noChangeAspect="1" noChangeArrowheads="1"/>
                          </pic:cNvPicPr>
                        </pic:nvPicPr>
                        <pic:blipFill>
                          <a:blip r:embed="rId27"/>
                          <a:srcRect/>
                          <a:stretch>
                            <a:fillRect/>
                          </a:stretch>
                        </pic:blipFill>
                        <pic:spPr>
                          <a:xfrm>
                            <a:off x="0" y="0"/>
                            <a:ext cx="171450" cy="165100"/>
                          </a:xfrm>
                          <a:prstGeom prst="rect">
                            <a:avLst/>
                          </a:prstGeom>
                          <a:noFill/>
                          <a:ln w="9525">
                            <a:noFill/>
                            <a:miter lim="800000"/>
                            <a:headEnd/>
                            <a:tailEnd/>
                          </a:ln>
                        </pic:spPr>
                      </pic:pic>
                    </a:graphicData>
                  </a:graphic>
                </wp:inline>
              </w:drawing>
            </w:r>
            <w:r>
              <w:rPr>
                <w:szCs w:val="21"/>
              </w:rPr>
              <w:t xml:space="preserve"> disarm</w:t>
            </w:r>
            <w:r>
              <w:rPr>
                <w:rFonts w:hint="eastAsia"/>
                <w:szCs w:val="21"/>
              </w:rPr>
              <w:t xml:space="preserve"> to quit</w:t>
            </w:r>
          </w:p>
        </w:tc>
      </w:tr>
    </w:tbl>
    <w:p>
      <w:pPr>
        <w:spacing w:line="240" w:lineRule="auto"/>
        <w:rPr>
          <w:sz w:val="18"/>
          <w:szCs w:val="18"/>
        </w:rPr>
      </w:pPr>
    </w:p>
    <w:p>
      <w:pPr>
        <w:spacing w:line="240" w:lineRule="auto"/>
        <w:rPr>
          <w:sz w:val="18"/>
          <w:szCs w:val="18"/>
        </w:rPr>
      </w:pPr>
      <w:r>
        <w:rPr>
          <w:rFonts w:hint="eastAsia"/>
          <w:szCs w:val="21"/>
        </w:rPr>
        <w:t xml:space="preserve">* </w:t>
      </w:r>
      <w:r>
        <w:rPr>
          <w:szCs w:val="21"/>
        </w:rPr>
        <w:t>If you prefer to use the mobile APP and web version to manage your device, you do not need to pay attention to the following content</w:t>
      </w:r>
      <w:r>
        <w:rPr>
          <w:rFonts w:hint="eastAsia"/>
          <w:szCs w:val="21"/>
        </w:rPr>
        <w:t>.</w:t>
      </w: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158" w:name="_Toc22003"/>
      <w:r>
        <w:rPr>
          <w:rFonts w:hint="default"/>
          <w:lang w:val="en-US"/>
        </w:rPr>
        <w:t xml:space="preserve"> </w:t>
      </w:r>
      <w:r>
        <w:t>SMS functions</w:t>
      </w:r>
      <w:bookmarkEnd w:id="158"/>
    </w:p>
    <w:p>
      <w:pPr>
        <w:bidi w:val="0"/>
      </w:pPr>
      <w:r>
        <w:t xml:space="preserve">The device </w:t>
      </w:r>
      <w:r>
        <w:rPr>
          <w:rFonts w:hint="eastAsia"/>
        </w:rPr>
        <w:t>works</w:t>
      </w:r>
      <w:r>
        <w:t xml:space="preserve"> on GPRS </w:t>
      </w:r>
      <w:r>
        <w:rPr>
          <w:rFonts w:hint="eastAsia"/>
        </w:rPr>
        <w:t xml:space="preserve">&amp; SMS </w:t>
      </w:r>
      <w:r>
        <w:t>by default</w:t>
      </w:r>
      <w:r>
        <w:rPr>
          <w:rFonts w:hint="eastAsia"/>
        </w:rPr>
        <w:t>，</w:t>
      </w:r>
      <w:r>
        <w:t>If you use only SMS to manage the device, it is recommended to turn off GPRS by referring to the</w:t>
      </w:r>
      <w:r>
        <w:rPr>
          <w:rFonts w:hint="eastAsia"/>
        </w:rPr>
        <w:t xml:space="preserve"> </w:t>
      </w:r>
      <w:r>
        <w:rPr>
          <w:rFonts w:hint="default"/>
          <w:lang w:val="en-US"/>
        </w:rPr>
        <w:t>10</w:t>
      </w:r>
      <w:r>
        <w:rPr>
          <w:rFonts w:hint="eastAsia"/>
        </w:rPr>
        <w:t>.2</w:t>
      </w:r>
      <w:r>
        <w:rPr>
          <w:rFonts w:hint="default"/>
          <w:lang w:val="en-US"/>
        </w:rPr>
        <w:t>0</w:t>
      </w:r>
      <w:r>
        <w:t xml:space="preserve"> command</w:t>
      </w:r>
      <w:r>
        <w:rPr>
          <w:rFonts w:hint="eastAsia"/>
        </w:rPr>
        <w:t xml:space="preserve"> to save power and data.</w:t>
      </w:r>
    </w:p>
    <w:p>
      <w:pPr>
        <w:bidi w:val="0"/>
      </w:pPr>
      <w:r>
        <w:rPr>
          <w:b/>
          <w:bCs/>
        </w:rPr>
        <w:t>Attention</w:t>
      </w:r>
      <w:r>
        <w:t>：</w:t>
      </w:r>
    </w:p>
    <w:p>
      <w:pPr>
        <w:bidi w:val="0"/>
        <w:rPr>
          <w:rFonts w:ascii="宋体" w:hAnsi="宋体" w:cs="宋体"/>
          <w:szCs w:val="21"/>
        </w:rPr>
      </w:pPr>
      <w:r>
        <w:t>When reading this user manual, you will notice that we have used "+" and "space"between some words;"+" between two words means they should be written together as one word and "space" between two words means you should leave one character space between two words.</w:t>
      </w:r>
    </w:p>
    <w:p>
      <w:pPr>
        <w:pStyle w:val="3"/>
        <w:keepNext/>
        <w:keepLines/>
        <w:pageBreakBefore w:val="0"/>
        <w:widowControl w:val="0"/>
        <w:numPr>
          <w:ilvl w:val="1"/>
          <w:numId w:val="6"/>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59" w:name="_Toc25621"/>
      <w:bookmarkStart w:id="160" w:name="_Toc11567"/>
      <w:r>
        <w:t>Changing password</w:t>
      </w:r>
      <w:bookmarkEnd w:id="159"/>
      <w:bookmarkEnd w:id="160"/>
    </w:p>
    <w:p>
      <w:pPr>
        <w:spacing w:line="240" w:lineRule="auto"/>
        <w:rPr>
          <w:szCs w:val="21"/>
        </w:rPr>
      </w:pPr>
      <w:r>
        <w:rPr>
          <w:szCs w:val="21"/>
        </w:rPr>
        <w:t>SMS command: password+old password+space+new password, Response: password ok</w:t>
      </w:r>
    </w:p>
    <w:p>
      <w:pPr>
        <w:spacing w:line="240" w:lineRule="auto"/>
        <w:rPr>
          <w:sz w:val="18"/>
          <w:szCs w:val="18"/>
        </w:rPr>
      </w:pPr>
      <w:r>
        <w:rPr>
          <w:szCs w:val="21"/>
        </w:rPr>
        <w:t>The default password is 123456, which must be changed when using it for the first time</w:t>
      </w:r>
      <w:r>
        <w:rPr>
          <w:rFonts w:hint="eastAsia"/>
          <w:sz w:val="18"/>
          <w:szCs w:val="18"/>
        </w:rPr>
        <w:t>.</w:t>
      </w:r>
    </w:p>
    <w:p>
      <w:pPr>
        <w:pStyle w:val="3"/>
        <w:keepNext/>
        <w:keepLines/>
        <w:pageBreakBefore w:val="0"/>
        <w:widowControl w:val="0"/>
        <w:numPr>
          <w:ilvl w:val="1"/>
          <w:numId w:val="6"/>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61" w:name="_Toc4723"/>
      <w:bookmarkStart w:id="162" w:name="_Toc1357"/>
      <w:r>
        <w:t>Authorization</w:t>
      </w:r>
      <w:bookmarkEnd w:id="161"/>
      <w:bookmarkEnd w:id="162"/>
    </w:p>
    <w:p>
      <w:pPr>
        <w:spacing w:line="240" w:lineRule="auto"/>
        <w:rPr>
          <w:szCs w:val="21"/>
        </w:rPr>
      </w:pPr>
      <w:r>
        <w:rPr>
          <w:szCs w:val="21"/>
        </w:rPr>
        <w:t>Set up: admin+password+space+Mobile phone number, Response: admin ok</w:t>
      </w:r>
    </w:p>
    <w:p>
      <w:pPr>
        <w:spacing w:line="240" w:lineRule="auto"/>
        <w:rPr>
          <w:szCs w:val="21"/>
        </w:rPr>
      </w:pPr>
      <w:r>
        <w:rPr>
          <w:szCs w:val="21"/>
        </w:rPr>
        <w:t>Cancel：noadmin+password+space+authorization number，Response: noadmin ok</w:t>
      </w:r>
    </w:p>
    <w:p>
      <w:pPr>
        <w:spacing w:line="240" w:lineRule="auto"/>
        <w:rPr>
          <w:sz w:val="18"/>
          <w:szCs w:val="18"/>
        </w:rPr>
      </w:pPr>
      <w:r>
        <w:rPr>
          <w:szCs w:val="21"/>
        </w:rPr>
        <w:t>Up to 5 numbers can be set and authorized, and only authorized number can receive alarm message</w:t>
      </w:r>
    </w:p>
    <w:p>
      <w:pPr>
        <w:pStyle w:val="3"/>
        <w:keepNext/>
        <w:keepLines/>
        <w:pageBreakBefore w:val="0"/>
        <w:widowControl w:val="0"/>
        <w:numPr>
          <w:ilvl w:val="1"/>
          <w:numId w:val="6"/>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63" w:name="_Toc11178"/>
      <w:bookmarkStart w:id="164" w:name="_Toc23470"/>
      <w:r>
        <w:t>Single Tracking</w:t>
      </w:r>
      <w:bookmarkEnd w:id="163"/>
      <w:bookmarkEnd w:id="164"/>
    </w:p>
    <w:p>
      <w:pPr>
        <w:spacing w:line="240" w:lineRule="auto"/>
        <w:rPr>
          <w:rFonts w:eastAsia="Times New Roman"/>
          <w:szCs w:val="21"/>
        </w:rPr>
      </w:pPr>
      <w:r>
        <w:rPr>
          <w:rFonts w:eastAsia="Times New Roman"/>
          <w:szCs w:val="21"/>
        </w:rPr>
        <w:t>SMS Command</w:t>
      </w:r>
      <w:r>
        <w:rPr>
          <w:szCs w:val="21"/>
        </w:rPr>
        <w:t>：</w:t>
      </w:r>
      <w:r>
        <w:rPr>
          <w:rFonts w:eastAsia="Times New Roman"/>
          <w:szCs w:val="21"/>
        </w:rPr>
        <w:t>position+password, tracker reply with the location information and click the link to view the device location on the map.</w:t>
      </w:r>
    </w:p>
    <w:p>
      <w:pPr>
        <w:pStyle w:val="3"/>
        <w:keepNext/>
        <w:keepLines/>
        <w:pageBreakBefore w:val="0"/>
        <w:widowControl w:val="0"/>
        <w:numPr>
          <w:ilvl w:val="1"/>
          <w:numId w:val="6"/>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65" w:name="_Toc11361"/>
      <w:bookmarkStart w:id="166" w:name="_Toc20443"/>
      <w:bookmarkStart w:id="167" w:name="_Toc10029"/>
      <w:r>
        <w:t>Positioning strategy</w:t>
      </w:r>
      <w:bookmarkEnd w:id="165"/>
      <w:bookmarkEnd w:id="166"/>
      <w:bookmarkEnd w:id="167"/>
    </w:p>
    <w:p>
      <w:pPr>
        <w:pStyle w:val="4"/>
        <w:keepNext/>
        <w:keepLines/>
        <w:pageBreakBefore w:val="0"/>
        <w:widowControl w:val="0"/>
        <w:numPr>
          <w:ilvl w:val="2"/>
          <w:numId w:val="7"/>
        </w:numPr>
        <w:kinsoku/>
        <w:wordWrap/>
        <w:overflowPunct/>
        <w:topLinePunct w:val="0"/>
        <w:autoSpaceDE/>
        <w:autoSpaceDN/>
        <w:bidi w:val="0"/>
        <w:adjustRightInd/>
        <w:snapToGrid/>
        <w:spacing w:before="20" w:after="20"/>
        <w:ind w:left="720" w:leftChars="0" w:hanging="720" w:firstLineChars="0"/>
        <w:textAlignment w:val="auto"/>
      </w:pPr>
      <w:bookmarkStart w:id="168" w:name="_Toc14495"/>
      <w:r>
        <w:rPr>
          <w:rFonts w:hint="eastAsia"/>
        </w:rPr>
        <w:t>W</w:t>
      </w:r>
      <w:r>
        <w:t>orking mo</w:t>
      </w:r>
      <w:r>
        <w:rPr>
          <w:rFonts w:hint="eastAsia"/>
        </w:rPr>
        <w:t>de</w:t>
      </w:r>
      <w:bookmarkEnd w:id="168"/>
    </w:p>
    <w:p>
      <w:pPr>
        <w:spacing w:line="240" w:lineRule="auto"/>
        <w:rPr>
          <w:rFonts w:eastAsiaTheme="minorEastAsia"/>
          <w:szCs w:val="21"/>
        </w:rPr>
      </w:pPr>
      <w:r>
        <w:rPr>
          <w:rFonts w:eastAsia="Times New Roman"/>
          <w:bCs/>
          <w:szCs w:val="21"/>
        </w:rPr>
        <w:t xml:space="preserve">Real time </w:t>
      </w:r>
      <w:r>
        <w:rPr>
          <w:bCs/>
          <w:szCs w:val="21"/>
          <w:u w:val="dotted"/>
        </w:rPr>
        <w:t>online</w:t>
      </w:r>
      <w:r>
        <w:rPr>
          <w:szCs w:val="21"/>
        </w:rPr>
        <w:t>：</w:t>
      </w:r>
      <w:r>
        <w:rPr>
          <w:rFonts w:eastAsia="Times New Roman"/>
          <w:szCs w:val="21"/>
        </w:rPr>
        <w:t xml:space="preserve">online+password, GSM always online, the location can be queried at any time, and whether the device is stationary or moving, the location will be reported at set </w:t>
      </w:r>
      <w:r>
        <w:rPr>
          <w:rFonts w:hint="eastAsia" w:eastAsiaTheme="minorEastAsia"/>
          <w:szCs w:val="21"/>
        </w:rPr>
        <w:t xml:space="preserve">time </w:t>
      </w:r>
      <w:r>
        <w:rPr>
          <w:rFonts w:eastAsia="Times New Roman"/>
          <w:szCs w:val="21"/>
        </w:rPr>
        <w:t>intervals.</w:t>
      </w:r>
    </w:p>
    <w:p>
      <w:pPr>
        <w:spacing w:line="240" w:lineRule="auto"/>
        <w:rPr>
          <w:rFonts w:eastAsiaTheme="minorEastAsia"/>
          <w:szCs w:val="21"/>
        </w:rPr>
      </w:pPr>
      <w:r>
        <w:rPr>
          <w:rFonts w:eastAsiaTheme="minorEastAsia"/>
          <w:szCs w:val="21"/>
        </w:rPr>
        <w:t>Smart mode: sleep+password, Offline when stationary (SMS, and alarms can trigger online. After SOS</w:t>
      </w:r>
      <w:r>
        <w:rPr>
          <w:rFonts w:hint="eastAsia" w:eastAsiaTheme="minorEastAsia"/>
          <w:szCs w:val="21"/>
        </w:rPr>
        <w:t xml:space="preserve"> and ACC</w:t>
      </w:r>
      <w:r>
        <w:rPr>
          <w:rFonts w:eastAsiaTheme="minorEastAsia"/>
          <w:szCs w:val="21"/>
        </w:rPr>
        <w:t xml:space="preserve"> alarm are triggered, the device will be online in real time until the alarm is canceled). Wake up and go online when in motion. Whether it is stationary or moving, the device will report at the set time interval.</w:t>
      </w:r>
    </w:p>
    <w:p>
      <w:pPr>
        <w:pStyle w:val="4"/>
        <w:keepNext/>
        <w:keepLines/>
        <w:pageBreakBefore w:val="0"/>
        <w:widowControl w:val="0"/>
        <w:numPr>
          <w:ilvl w:val="2"/>
          <w:numId w:val="7"/>
        </w:numPr>
        <w:kinsoku/>
        <w:wordWrap/>
        <w:overflowPunct/>
        <w:topLinePunct w:val="0"/>
        <w:autoSpaceDE/>
        <w:autoSpaceDN/>
        <w:bidi w:val="0"/>
        <w:adjustRightInd/>
        <w:snapToGrid/>
        <w:spacing w:before="20" w:after="20"/>
        <w:ind w:left="720" w:leftChars="0" w:hanging="720" w:firstLineChars="0"/>
        <w:textAlignment w:val="auto"/>
      </w:pPr>
      <w:bookmarkStart w:id="169" w:name="_Toc11278"/>
      <w:bookmarkStart w:id="170" w:name="_Toc153978319"/>
      <w:r>
        <w:t>Positioning interva</w:t>
      </w:r>
      <w:r>
        <w:rPr>
          <w:rFonts w:hint="eastAsia"/>
        </w:rPr>
        <w:t>l</w:t>
      </w:r>
      <w:bookmarkEnd w:id="169"/>
      <w:bookmarkEnd w:id="170"/>
    </w:p>
    <w:p>
      <w:pPr>
        <w:spacing w:line="240" w:lineRule="auto"/>
        <w:rPr>
          <w:rFonts w:eastAsia="Times New Roman"/>
          <w:szCs w:val="21"/>
        </w:rPr>
      </w:pPr>
      <w:r>
        <w:rPr>
          <w:rFonts w:eastAsia="Times New Roman"/>
          <w:szCs w:val="21"/>
        </w:rPr>
        <w:t>SMS Command</w:t>
      </w:r>
      <w:r>
        <w:rPr>
          <w:szCs w:val="21"/>
        </w:rPr>
        <w:t>：</w:t>
      </w:r>
      <w:r>
        <w:rPr>
          <w:rFonts w:eastAsia="Times New Roman"/>
          <w:szCs w:val="21"/>
        </w:rPr>
        <w:t>fix+020s+002h+005n+password</w:t>
      </w:r>
      <w:r>
        <w:rPr>
          <w:szCs w:val="21"/>
        </w:rPr>
        <w:t>，</w:t>
      </w:r>
      <w:r>
        <w:rPr>
          <w:rFonts w:eastAsia="Times New Roman"/>
          <w:szCs w:val="21"/>
        </w:rPr>
        <w:t>tracker will report at 20 seconds interval when the device is moving, and 2 hour when it is stop , and only report 5 times, 005n means limited to 5 times of positioning, ***n means unlimited times.</w:t>
      </w:r>
    </w:p>
    <w:p>
      <w:pPr>
        <w:spacing w:line="240" w:lineRule="auto"/>
        <w:rPr>
          <w:rFonts w:eastAsiaTheme="minorEastAsia"/>
          <w:szCs w:val="21"/>
        </w:rPr>
      </w:pPr>
      <w:r>
        <w:rPr>
          <w:rFonts w:eastAsia="Times New Roman"/>
          <w:szCs w:val="21"/>
        </w:rPr>
        <w:t>Cancel</w:t>
      </w:r>
      <w:r>
        <w:rPr>
          <w:szCs w:val="21"/>
        </w:rPr>
        <w:t>：</w:t>
      </w:r>
      <w:r>
        <w:rPr>
          <w:rFonts w:eastAsia="Times New Roman"/>
          <w:szCs w:val="21"/>
        </w:rPr>
        <w:t>nofix+password</w:t>
      </w:r>
      <w:r>
        <w:rPr>
          <w:szCs w:val="21"/>
        </w:rPr>
        <w:t>，</w:t>
      </w:r>
      <w:r>
        <w:rPr>
          <w:rFonts w:eastAsia="Times New Roman"/>
          <w:szCs w:val="21"/>
        </w:rPr>
        <w:t>re</w:t>
      </w:r>
      <w:r>
        <w:rPr>
          <w:szCs w:val="21"/>
        </w:rPr>
        <w:t>sponse：</w:t>
      </w:r>
      <w:r>
        <w:rPr>
          <w:rFonts w:eastAsia="Times New Roman"/>
          <w:szCs w:val="21"/>
        </w:rPr>
        <w:t>nofix ok</w:t>
      </w:r>
    </w:p>
    <w:p>
      <w:pPr>
        <w:pStyle w:val="3"/>
        <w:keepNext/>
        <w:keepLines/>
        <w:pageBreakBefore w:val="0"/>
        <w:widowControl w:val="0"/>
        <w:numPr>
          <w:ilvl w:val="1"/>
          <w:numId w:val="6"/>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71" w:name="_Toc32611"/>
      <w:bookmarkStart w:id="172" w:name="_Toc114247671"/>
      <w:r>
        <w:t>Remote immobilizing</w:t>
      </w:r>
      <w:bookmarkEnd w:id="171"/>
      <w:bookmarkEnd w:id="172"/>
    </w:p>
    <w:p>
      <w:pPr>
        <w:spacing w:line="240" w:lineRule="auto"/>
        <w:rPr>
          <w:rFonts w:ascii="宋体" w:hAnsi="宋体" w:cs="宋体"/>
          <w:b/>
          <w:bCs/>
          <w:sz w:val="18"/>
          <w:szCs w:val="18"/>
        </w:rPr>
      </w:pPr>
      <w:r>
        <w:rPr>
          <w:rFonts w:hint="eastAsia" w:eastAsiaTheme="minorEastAsia"/>
          <w:b/>
          <w:szCs w:val="21"/>
        </w:rPr>
        <w:t>Delayed</w:t>
      </w:r>
      <w:r>
        <w:rPr>
          <w:rFonts w:eastAsia="Times New Roman"/>
          <w:b/>
          <w:szCs w:val="21"/>
        </w:rPr>
        <w:t xml:space="preserve"> immobilizing</w:t>
      </w:r>
    </w:p>
    <w:p>
      <w:pPr>
        <w:spacing w:line="240" w:lineRule="auto"/>
        <w:rPr>
          <w:rFonts w:eastAsiaTheme="minorEastAsia"/>
          <w:szCs w:val="21"/>
        </w:rPr>
      </w:pPr>
      <w:r>
        <w:rPr>
          <w:rFonts w:eastAsia="Times New Roman"/>
          <w:szCs w:val="21"/>
        </w:rPr>
        <w:t>SMS command: stop+password</w:t>
      </w:r>
    </w:p>
    <w:p>
      <w:pPr>
        <w:spacing w:line="240" w:lineRule="auto"/>
        <w:rPr>
          <w:rFonts w:eastAsia="Times New Roman"/>
          <w:szCs w:val="21"/>
        </w:rPr>
      </w:pPr>
      <w:r>
        <w:rPr>
          <w:rFonts w:eastAsia="Times New Roman"/>
          <w:szCs w:val="21"/>
        </w:rPr>
        <w:t>When receiving stop command, tracker will check speed and reply"it will be executed after speed less than 20KM/H". If speed is higher than 20KM/H, and delay executing this command until the speed is less than 20KM/H</w:t>
      </w:r>
      <w:r>
        <w:rPr>
          <w:rFonts w:hint="eastAsia" w:eastAsia="Times New Roman"/>
          <w:szCs w:val="21"/>
        </w:rPr>
        <w:t>.</w:t>
      </w:r>
    </w:p>
    <w:p>
      <w:pPr>
        <w:spacing w:line="240" w:lineRule="auto"/>
        <w:rPr>
          <w:kern w:val="0"/>
          <w:szCs w:val="21"/>
        </w:rPr>
      </w:pPr>
      <w:r>
        <w:rPr>
          <w:b/>
          <w:bCs/>
          <w:szCs w:val="21"/>
        </w:rPr>
        <w:t>Immobilizing immediately</w:t>
      </w:r>
    </w:p>
    <w:p>
      <w:pPr>
        <w:spacing w:line="240" w:lineRule="auto"/>
        <w:rPr>
          <w:rFonts w:eastAsia="Times New Roman"/>
          <w:szCs w:val="21"/>
        </w:rPr>
      </w:pPr>
      <w:r>
        <w:rPr>
          <w:rFonts w:eastAsia="Times New Roman"/>
          <w:szCs w:val="21"/>
        </w:rPr>
        <w:t>SMS command: quickstop+passwor</w:t>
      </w:r>
      <w:r>
        <w:rPr>
          <w:rFonts w:hint="eastAsia" w:eastAsia="Times New Roman"/>
          <w:szCs w:val="21"/>
        </w:rPr>
        <w:t>d，</w:t>
      </w:r>
      <w:r>
        <w:rPr>
          <w:rFonts w:eastAsia="Times New Roman"/>
          <w:szCs w:val="21"/>
        </w:rPr>
        <w:t>Regardless of whether the vehicle speed is greater than 20km/h</w:t>
      </w:r>
      <w:r>
        <w:rPr>
          <w:rFonts w:hint="eastAsia" w:eastAsia="Times New Roman"/>
          <w:szCs w:val="21"/>
        </w:rPr>
        <w:t>，</w:t>
      </w:r>
      <w:r>
        <w:rPr>
          <w:rFonts w:eastAsia="Times New Roman"/>
          <w:szCs w:val="21"/>
        </w:rPr>
        <w:t>Tracker will immobilize the vehicle immediately</w:t>
      </w:r>
      <w:r>
        <w:rPr>
          <w:rFonts w:hint="eastAsia" w:eastAsia="Times New Roman"/>
          <w:szCs w:val="21"/>
        </w:rPr>
        <w:t>.</w:t>
      </w:r>
    </w:p>
    <w:p>
      <w:pPr>
        <w:spacing w:line="240" w:lineRule="auto"/>
        <w:rPr>
          <w:b/>
          <w:bCs/>
          <w:kern w:val="0"/>
          <w:szCs w:val="21"/>
        </w:rPr>
      </w:pPr>
      <w:r>
        <w:rPr>
          <w:b/>
          <w:bCs/>
          <w:kern w:val="0"/>
          <w:szCs w:val="21"/>
        </w:rPr>
        <w:t>Resume fuel and power supplying</w:t>
      </w:r>
    </w:p>
    <w:p>
      <w:pPr>
        <w:spacing w:line="240" w:lineRule="auto"/>
        <w:rPr>
          <w:rFonts w:eastAsia="Times New Roman"/>
          <w:szCs w:val="21"/>
        </w:rPr>
      </w:pPr>
      <w:r>
        <w:rPr>
          <w:rFonts w:eastAsia="Times New Roman"/>
          <w:szCs w:val="21"/>
        </w:rPr>
        <w:t>SMS command: resume+password</w:t>
      </w:r>
      <w:r>
        <w:rPr>
          <w:rFonts w:hint="eastAsia" w:eastAsia="Times New Roman"/>
          <w:szCs w:val="21"/>
        </w:rPr>
        <w:t xml:space="preserve"> </w:t>
      </w:r>
    </w:p>
    <w:p>
      <w:pPr>
        <w:spacing w:line="240" w:lineRule="auto"/>
        <w:rPr>
          <w:rFonts w:ascii="宋体" w:hAnsi="宋体" w:cs="宋体"/>
          <w:kern w:val="0"/>
          <w:sz w:val="18"/>
          <w:szCs w:val="18"/>
        </w:rPr>
      </w:pPr>
      <w:r>
        <w:rPr>
          <w:rFonts w:eastAsia="Times New Roman"/>
          <w:szCs w:val="21"/>
        </w:rPr>
        <w:t>This means tracker will now resume the fuel &amp; power supply</w:t>
      </w:r>
      <w:r>
        <w:rPr>
          <w:rFonts w:hint="eastAsia" w:ascii="宋体" w:hAnsi="宋体" w:cs="宋体"/>
          <w:kern w:val="0"/>
          <w:sz w:val="18"/>
          <w:szCs w:val="18"/>
        </w:rPr>
        <w:t>.</w:t>
      </w:r>
    </w:p>
    <w:p>
      <w:pPr>
        <w:pStyle w:val="3"/>
        <w:keepNext/>
        <w:keepLines/>
        <w:pageBreakBefore w:val="0"/>
        <w:widowControl w:val="0"/>
        <w:numPr>
          <w:ilvl w:val="1"/>
          <w:numId w:val="6"/>
        </w:numPr>
        <w:kinsoku/>
        <w:wordWrap/>
        <w:overflowPunct/>
        <w:topLinePunct w:val="0"/>
        <w:autoSpaceDE/>
        <w:autoSpaceDN/>
        <w:bidi w:val="0"/>
        <w:adjustRightInd/>
        <w:snapToGrid/>
        <w:spacing w:before="0" w:after="0"/>
        <w:ind w:left="601" w:leftChars="0" w:hanging="601" w:firstLineChars="0"/>
        <w:textAlignment w:val="auto"/>
      </w:pPr>
      <w:bookmarkStart w:id="173" w:name="_Toc27907"/>
      <w:bookmarkStart w:id="174" w:name="_Toc19883"/>
      <w:r>
        <w:rPr>
          <w:rFonts w:hint="eastAsia"/>
        </w:rPr>
        <w:t>Arm</w:t>
      </w:r>
      <w:r>
        <w:t>/</w:t>
      </w:r>
      <w:bookmarkEnd w:id="173"/>
      <w:r>
        <w:rPr>
          <w:rFonts w:hint="eastAsia"/>
        </w:rPr>
        <w:t>Disarm</w:t>
      </w:r>
      <w:bookmarkEnd w:id="174"/>
    </w:p>
    <w:p>
      <w:pPr>
        <w:spacing w:line="240" w:lineRule="auto"/>
        <w:rPr>
          <w:rFonts w:eastAsia="Times New Roman"/>
          <w:szCs w:val="21"/>
        </w:rPr>
      </w:pPr>
      <w:r>
        <w:rPr>
          <w:rFonts w:hint="eastAsia" w:eastAsia="Times New Roman"/>
          <w:szCs w:val="21"/>
        </w:rPr>
        <w:t>Arm：arm+password，Response：</w:t>
      </w:r>
      <w:r>
        <w:rPr>
          <w:rFonts w:eastAsia="Times New Roman"/>
          <w:szCs w:val="21"/>
        </w:rPr>
        <w:t>Tracker is</w:t>
      </w:r>
      <w:r>
        <w:rPr>
          <w:rFonts w:hint="eastAsia" w:eastAsia="Times New Roman"/>
          <w:szCs w:val="21"/>
        </w:rPr>
        <w:t xml:space="preserve"> </w:t>
      </w:r>
      <w:r>
        <w:rPr>
          <w:rFonts w:eastAsia="Times New Roman"/>
          <w:szCs w:val="21"/>
        </w:rPr>
        <w:t>activated</w:t>
      </w:r>
      <w:r>
        <w:rPr>
          <w:rFonts w:hint="eastAsia" w:eastAsia="Times New Roman"/>
          <w:szCs w:val="21"/>
        </w:rPr>
        <w:t>，</w:t>
      </w:r>
      <w:r>
        <w:rPr>
          <w:rFonts w:eastAsia="Times New Roman"/>
          <w:szCs w:val="21"/>
        </w:rPr>
        <w:t>the vehicle terminal enters the armed state. If the vehicle is in the ignition state</w:t>
      </w:r>
      <w:r>
        <w:rPr>
          <w:rFonts w:hint="eastAsia" w:eastAsia="Times New Roman"/>
          <w:szCs w:val="21"/>
        </w:rPr>
        <w:t>（ACC is ON），</w:t>
      </w:r>
      <w:r>
        <w:rPr>
          <w:rFonts w:eastAsia="Times New Roman"/>
          <w:szCs w:val="21"/>
        </w:rPr>
        <w:t>it</w:t>
      </w:r>
      <w:r>
        <w:rPr>
          <w:rFonts w:hint="eastAsia" w:eastAsia="Times New Roman"/>
          <w:szCs w:val="21"/>
        </w:rPr>
        <w:t xml:space="preserve"> </w:t>
      </w:r>
      <w:r>
        <w:rPr>
          <w:rFonts w:eastAsia="Times New Roman"/>
          <w:szCs w:val="21"/>
        </w:rPr>
        <w:t>cannot</w:t>
      </w:r>
      <w:r>
        <w:rPr>
          <w:rFonts w:hint="eastAsia" w:eastAsia="Times New Roman"/>
          <w:szCs w:val="21"/>
        </w:rPr>
        <w:t xml:space="preserve"> </w:t>
      </w:r>
      <w:r>
        <w:rPr>
          <w:rFonts w:eastAsia="Times New Roman"/>
          <w:szCs w:val="21"/>
        </w:rPr>
        <w:t>enter</w:t>
      </w:r>
      <w:r>
        <w:rPr>
          <w:rFonts w:hint="eastAsia" w:eastAsia="Times New Roman"/>
          <w:szCs w:val="21"/>
        </w:rPr>
        <w:t xml:space="preserve"> </w:t>
      </w:r>
      <w:r>
        <w:rPr>
          <w:rFonts w:eastAsia="Times New Roman"/>
          <w:szCs w:val="21"/>
        </w:rPr>
        <w:t>the armed</w:t>
      </w:r>
      <w:r>
        <w:rPr>
          <w:rFonts w:hint="eastAsia" w:eastAsia="Times New Roman"/>
          <w:szCs w:val="21"/>
        </w:rPr>
        <w:t xml:space="preserve"> </w:t>
      </w:r>
      <w:r>
        <w:rPr>
          <w:rFonts w:eastAsia="Times New Roman"/>
          <w:szCs w:val="21"/>
        </w:rPr>
        <w:t>state</w:t>
      </w:r>
      <w:r>
        <w:rPr>
          <w:rFonts w:hint="eastAsia" w:eastAsia="Times New Roman"/>
          <w:szCs w:val="21"/>
        </w:rPr>
        <w:t xml:space="preserve"> </w:t>
      </w:r>
      <w:r>
        <w:rPr>
          <w:rFonts w:eastAsia="Times New Roman"/>
          <w:szCs w:val="21"/>
        </w:rPr>
        <w:t>,</w:t>
      </w:r>
      <w:r>
        <w:rPr>
          <w:rFonts w:hint="eastAsia" w:eastAsia="Times New Roman"/>
          <w:szCs w:val="21"/>
        </w:rPr>
        <w:t xml:space="preserve"> </w:t>
      </w:r>
      <w:r>
        <w:rPr>
          <w:rFonts w:eastAsia="Times New Roman"/>
          <w:szCs w:val="21"/>
        </w:rPr>
        <w:t>and then reply</w:t>
      </w:r>
      <w:r>
        <w:rPr>
          <w:rFonts w:hint="eastAsia" w:eastAsia="Times New Roman"/>
          <w:szCs w:val="21"/>
        </w:rPr>
        <w:t xml:space="preserve"> “</w:t>
      </w:r>
      <w:r>
        <w:rPr>
          <w:rFonts w:eastAsia="Times New Roman"/>
          <w:szCs w:val="21"/>
        </w:rPr>
        <w:t>set up fail! pls turn off ACC</w:t>
      </w:r>
      <w:r>
        <w:rPr>
          <w:rFonts w:hint="eastAsia" w:eastAsia="Times New Roman"/>
          <w:szCs w:val="21"/>
        </w:rPr>
        <w:t>”</w:t>
      </w:r>
    </w:p>
    <w:p>
      <w:pPr>
        <w:spacing w:line="240" w:lineRule="auto"/>
        <w:rPr>
          <w:rFonts w:eastAsia="Times New Roman"/>
          <w:szCs w:val="21"/>
        </w:rPr>
      </w:pPr>
      <w:r>
        <w:rPr>
          <w:rFonts w:eastAsia="Times New Roman"/>
          <w:szCs w:val="21"/>
        </w:rPr>
        <w:t>Silent arming</w:t>
      </w:r>
      <w:r>
        <w:rPr>
          <w:rFonts w:hint="eastAsia" w:eastAsia="Times New Roman"/>
          <w:szCs w:val="21"/>
        </w:rPr>
        <w:t>：silent+ password，Response：silent ok!，</w:t>
      </w:r>
      <w:r>
        <w:rPr>
          <w:rFonts w:eastAsia="Times New Roman"/>
          <w:szCs w:val="21"/>
        </w:rPr>
        <w:t>the terminal enters the silent arming state. After the alarm is triggered, the siren does not sound, but an alarm text message will be sent to the authorized number</w:t>
      </w:r>
    </w:p>
    <w:p>
      <w:pPr>
        <w:spacing w:line="240" w:lineRule="auto"/>
        <w:rPr>
          <w:rFonts w:eastAsia="Times New Roman"/>
          <w:szCs w:val="21"/>
        </w:rPr>
      </w:pPr>
      <w:bookmarkStart w:id="175" w:name="_Toc114247678"/>
      <w:r>
        <w:rPr>
          <w:rFonts w:eastAsia="Times New Roman"/>
          <w:szCs w:val="21"/>
        </w:rPr>
        <w:t>Disarming</w:t>
      </w:r>
      <w:bookmarkEnd w:id="175"/>
      <w:r>
        <w:rPr>
          <w:rFonts w:hint="eastAsia" w:eastAsia="Times New Roman"/>
          <w:szCs w:val="21"/>
        </w:rPr>
        <w:t>：disarm+ password，Response：</w:t>
      </w:r>
      <w:r>
        <w:rPr>
          <w:rFonts w:eastAsia="Times New Roman"/>
          <w:szCs w:val="21"/>
        </w:rPr>
        <w:t>Tracker is deactivated</w:t>
      </w:r>
      <w:r>
        <w:rPr>
          <w:rFonts w:hint="eastAsia" w:eastAsia="Times New Roman"/>
          <w:szCs w:val="21"/>
        </w:rPr>
        <w:t>，</w:t>
      </w:r>
      <w:r>
        <w:rPr>
          <w:rFonts w:eastAsia="Times New Roman"/>
          <w:szCs w:val="21"/>
        </w:rPr>
        <w:t>The device will stop all alarm</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bookmarkStart w:id="176" w:name="_Toc22121"/>
      <w:r>
        <w:rPr>
          <w:rFonts w:hint="default"/>
          <w:lang w:val="en-US"/>
        </w:rPr>
        <w:t xml:space="preserve"> </w:t>
      </w:r>
      <w:r>
        <w:t>Alarm function in arming state</w:t>
      </w:r>
      <w:bookmarkEnd w:id="176"/>
    </w:p>
    <w:p>
      <w:pPr>
        <w:pStyle w:val="4"/>
        <w:keepNext/>
        <w:keepLines/>
        <w:pageBreakBefore w:val="0"/>
        <w:widowControl w:val="0"/>
        <w:numPr>
          <w:ilvl w:val="2"/>
          <w:numId w:val="8"/>
        </w:numPr>
        <w:kinsoku/>
        <w:wordWrap/>
        <w:overflowPunct/>
        <w:topLinePunct w:val="0"/>
        <w:autoSpaceDE/>
        <w:autoSpaceDN/>
        <w:bidi w:val="0"/>
        <w:adjustRightInd/>
        <w:snapToGrid/>
        <w:spacing w:before="20" w:after="20"/>
        <w:ind w:left="720" w:leftChars="0" w:hanging="720" w:firstLineChars="0"/>
        <w:textAlignment w:val="auto"/>
      </w:pPr>
      <w:bookmarkStart w:id="177" w:name="_Toc4333"/>
      <w:bookmarkStart w:id="178" w:name="_Toc15386"/>
      <w:r>
        <w:rPr>
          <w:rFonts w:hint="default"/>
          <w:lang w:val="en-US"/>
        </w:rPr>
        <w:t xml:space="preserve"> </w:t>
      </w:r>
      <w:r>
        <w:rPr>
          <w:rFonts w:hint="eastAsia"/>
        </w:rPr>
        <w:t>ACC</w:t>
      </w:r>
      <w:bookmarkEnd w:id="177"/>
      <w:r>
        <w:rPr>
          <w:rFonts w:hint="eastAsia"/>
        </w:rPr>
        <w:t xml:space="preserve"> Alarm</w:t>
      </w:r>
      <w:bookmarkEnd w:id="178"/>
    </w:p>
    <w:p>
      <w:pPr>
        <w:spacing w:line="240" w:lineRule="auto"/>
        <w:rPr>
          <w:rFonts w:eastAsiaTheme="minorEastAsia"/>
        </w:rPr>
      </w:pPr>
      <w:r>
        <w:rPr>
          <w:rFonts w:eastAsia="Times New Roman"/>
          <w:szCs w:val="21"/>
        </w:rPr>
        <w:t>Tracker will send “ACC alarm + latitude / longitude” to authorized numbers if the ignition of the vehicle has been switched “ON” (Key is rotated to “ACC ON” position when tracker works in arming state. The siren will beep for 20 seconds, and if the ignition is still on, then the siren will beep for another 20 seconds with 20 seconds pause,disarming to quite the alarm</w:t>
      </w:r>
      <w:r>
        <w:rPr>
          <w:rFonts w:hint="eastAsia" w:eastAsiaTheme="minorEastAsia"/>
          <w:szCs w:val="21"/>
        </w:rPr>
        <w:t>.</w:t>
      </w:r>
    </w:p>
    <w:p>
      <w:pPr>
        <w:pStyle w:val="4"/>
        <w:keepNext/>
        <w:keepLines/>
        <w:pageBreakBefore w:val="0"/>
        <w:widowControl w:val="0"/>
        <w:numPr>
          <w:ilvl w:val="2"/>
          <w:numId w:val="8"/>
        </w:numPr>
        <w:kinsoku/>
        <w:wordWrap/>
        <w:overflowPunct/>
        <w:topLinePunct w:val="0"/>
        <w:autoSpaceDE/>
        <w:autoSpaceDN/>
        <w:bidi w:val="0"/>
        <w:adjustRightInd/>
        <w:snapToGrid/>
        <w:spacing w:before="20" w:after="20"/>
        <w:ind w:left="720" w:leftChars="0" w:hanging="720" w:firstLineChars="0"/>
        <w:textAlignment w:val="auto"/>
      </w:pPr>
      <w:bookmarkStart w:id="179" w:name="_Toc15158"/>
      <w:r>
        <w:rPr>
          <w:rFonts w:hint="default"/>
          <w:lang w:val="en-US"/>
        </w:rPr>
        <w:t xml:space="preserve"> </w:t>
      </w:r>
      <w:r>
        <w:rPr>
          <w:rFonts w:hint="eastAsia"/>
        </w:rPr>
        <w:t>Shock Alarm</w:t>
      </w:r>
      <w:bookmarkEnd w:id="179"/>
    </w:p>
    <w:p>
      <w:pPr>
        <w:spacing w:line="240" w:lineRule="auto"/>
        <w:rPr>
          <w:szCs w:val="21"/>
        </w:rPr>
      </w:pPr>
      <w:r>
        <w:rPr>
          <w:szCs w:val="21"/>
        </w:rPr>
        <w:t xml:space="preserve">When the </w:t>
      </w:r>
      <w:r>
        <w:rPr>
          <w:rFonts w:hint="eastAsia"/>
          <w:szCs w:val="21"/>
        </w:rPr>
        <w:t>tracker</w:t>
      </w:r>
      <w:r>
        <w:rPr>
          <w:szCs w:val="21"/>
        </w:rPr>
        <w:t xml:space="preserve"> is in the armed state, when the device moves or </w:t>
      </w:r>
      <w:r>
        <w:rPr>
          <w:rFonts w:hint="eastAsia"/>
          <w:szCs w:val="21"/>
        </w:rPr>
        <w:t>shock</w:t>
      </w:r>
      <w:r>
        <w:rPr>
          <w:szCs w:val="21"/>
        </w:rPr>
        <w:t xml:space="preserve">, it will send </w:t>
      </w:r>
      <w:r>
        <w:rPr>
          <w:rFonts w:hint="eastAsia"/>
          <w:szCs w:val="21"/>
        </w:rPr>
        <w:t xml:space="preserve">SMS </w:t>
      </w:r>
      <w:r>
        <w:rPr>
          <w:szCs w:val="21"/>
        </w:rPr>
        <w:t xml:space="preserve">message "Sensor alarm + latitude and longitude" to the authorized number. The </w:t>
      </w:r>
      <w:r>
        <w:rPr>
          <w:rFonts w:hint="eastAsia"/>
          <w:szCs w:val="21"/>
        </w:rPr>
        <w:t xml:space="preserve">shock </w:t>
      </w:r>
      <w:r>
        <w:rPr>
          <w:szCs w:val="21"/>
        </w:rPr>
        <w:t xml:space="preserve">alarm will only be sent once within 3 minutes. The </w:t>
      </w:r>
      <w:r>
        <w:rPr>
          <w:rFonts w:hint="eastAsia"/>
          <w:szCs w:val="21"/>
        </w:rPr>
        <w:t xml:space="preserve">alarm siren </w:t>
      </w:r>
      <w:r>
        <w:rPr>
          <w:szCs w:val="21"/>
        </w:rPr>
        <w:t xml:space="preserve">will </w:t>
      </w:r>
      <w:r>
        <w:rPr>
          <w:rFonts w:hint="eastAsia"/>
          <w:szCs w:val="21"/>
        </w:rPr>
        <w:t>beep</w:t>
      </w:r>
      <w:r>
        <w:rPr>
          <w:szCs w:val="21"/>
        </w:rPr>
        <w:t xml:space="preserve"> for 5 seconds for the first time within three minutes. The </w:t>
      </w:r>
      <w:r>
        <w:rPr>
          <w:rFonts w:hint="eastAsia"/>
          <w:szCs w:val="21"/>
        </w:rPr>
        <w:t>alarm siren</w:t>
      </w:r>
      <w:r>
        <w:rPr>
          <w:szCs w:val="21"/>
        </w:rPr>
        <w:t xml:space="preserve"> </w:t>
      </w:r>
      <w:r>
        <w:rPr>
          <w:rFonts w:hint="eastAsia"/>
          <w:szCs w:val="21"/>
        </w:rPr>
        <w:t>beeps</w:t>
      </w:r>
      <w:r>
        <w:rPr>
          <w:szCs w:val="21"/>
        </w:rPr>
        <w:t xml:space="preserve"> for 5 seconds and then </w:t>
      </w:r>
      <w:r>
        <w:rPr>
          <w:rFonts w:hint="eastAsia"/>
          <w:szCs w:val="21"/>
        </w:rPr>
        <w:t>beeps</w:t>
      </w:r>
      <w:r>
        <w:rPr>
          <w:szCs w:val="21"/>
        </w:rPr>
        <w:t xml:space="preserve"> for 10 seconds.</w:t>
      </w:r>
    </w:p>
    <w:p>
      <w:pPr>
        <w:spacing w:line="240" w:lineRule="auto"/>
        <w:rPr>
          <w:szCs w:val="21"/>
        </w:rPr>
      </w:pPr>
      <w:r>
        <w:rPr>
          <w:rFonts w:hint="eastAsia"/>
          <w:szCs w:val="21"/>
        </w:rPr>
        <w:t>Shock</w:t>
      </w:r>
      <w:r>
        <w:rPr>
          <w:szCs w:val="21"/>
        </w:rPr>
        <w:t xml:space="preserve"> sensitivity defaults to level 2, which can be set to 1, 2, or 3. </w:t>
      </w:r>
    </w:p>
    <w:p>
      <w:pPr>
        <w:spacing w:line="240" w:lineRule="auto"/>
        <w:rPr>
          <w:szCs w:val="21"/>
        </w:rPr>
      </w:pPr>
      <w:r>
        <w:rPr>
          <w:rFonts w:hint="eastAsia"/>
          <w:szCs w:val="21"/>
        </w:rPr>
        <w:t>SMS command</w:t>
      </w:r>
      <w:r>
        <w:rPr>
          <w:szCs w:val="21"/>
        </w:rPr>
        <w:t>: sensitivity+password+space+2</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bookmarkStart w:id="180" w:name="_Toc23943"/>
      <w:r>
        <w:rPr>
          <w:rFonts w:hint="default"/>
          <w:lang w:val="en-US"/>
        </w:rPr>
        <w:t xml:space="preserve"> </w:t>
      </w:r>
      <w:r>
        <w:t xml:space="preserve">Other </w:t>
      </w:r>
      <w:r>
        <w:rPr>
          <w:rFonts w:hint="eastAsia"/>
        </w:rPr>
        <w:t>alarm functions</w:t>
      </w:r>
      <w:bookmarkEnd w:id="180"/>
    </w:p>
    <w:p>
      <w:pPr>
        <w:pStyle w:val="4"/>
        <w:keepNext/>
        <w:keepLines/>
        <w:pageBreakBefore w:val="0"/>
        <w:widowControl w:val="0"/>
        <w:numPr>
          <w:ilvl w:val="2"/>
          <w:numId w:val="8"/>
        </w:numPr>
        <w:kinsoku/>
        <w:wordWrap/>
        <w:overflowPunct/>
        <w:topLinePunct w:val="0"/>
        <w:autoSpaceDE/>
        <w:autoSpaceDN/>
        <w:bidi w:val="0"/>
        <w:adjustRightInd/>
        <w:snapToGrid/>
        <w:spacing w:before="20" w:after="20"/>
        <w:ind w:left="720" w:leftChars="0" w:hanging="720" w:firstLineChars="0"/>
        <w:textAlignment w:val="auto"/>
      </w:pPr>
      <w:bookmarkStart w:id="181" w:name="_Toc18197"/>
      <w:r>
        <w:rPr>
          <w:rFonts w:hint="eastAsia"/>
          <w:lang w:val="en-US" w:eastAsia="zh-CN"/>
        </w:rPr>
        <w:t xml:space="preserve"> </w:t>
      </w:r>
      <w:r>
        <w:rPr>
          <w:rFonts w:hint="eastAsia"/>
        </w:rPr>
        <w:t>L</w:t>
      </w:r>
      <w:r>
        <w:t>ow battery alarm</w:t>
      </w:r>
      <w:bookmarkEnd w:id="181"/>
    </w:p>
    <w:p>
      <w:pPr>
        <w:spacing w:line="240" w:lineRule="auto"/>
        <w:rPr>
          <w:rFonts w:eastAsia="Times New Roman"/>
          <w:szCs w:val="21"/>
        </w:rPr>
      </w:pPr>
      <w:r>
        <w:rPr>
          <w:rFonts w:hint="eastAsia" w:eastAsiaTheme="minorEastAsia"/>
          <w:szCs w:val="21"/>
        </w:rPr>
        <w:t>T</w:t>
      </w:r>
      <w:r>
        <w:rPr>
          <w:rFonts w:eastAsia="Times New Roman"/>
          <w:szCs w:val="21"/>
        </w:rPr>
        <w:t xml:space="preserve">his feature is activated by default, when the battery voltage is close to 3.55V, tracker will send </w:t>
      </w:r>
      <w:r>
        <w:rPr>
          <w:rFonts w:hint="eastAsia" w:eastAsia="Times New Roman"/>
          <w:szCs w:val="21"/>
        </w:rPr>
        <w:t xml:space="preserve">alert </w:t>
      </w:r>
      <w:r>
        <w:rPr>
          <w:rFonts w:eastAsia="Times New Roman"/>
          <w:szCs w:val="21"/>
        </w:rPr>
        <w:t>message</w:t>
      </w:r>
      <w:r>
        <w:rPr>
          <w:rFonts w:hint="eastAsia" w:eastAsia="Times New Roman"/>
          <w:szCs w:val="21"/>
        </w:rPr>
        <w:t xml:space="preserve"> </w:t>
      </w:r>
      <w:r>
        <w:rPr>
          <w:rFonts w:eastAsia="Times New Roman"/>
          <w:szCs w:val="21"/>
        </w:rPr>
        <w:t xml:space="preserve">to authorized numbers for 2 times at 15 minutes interval. </w:t>
      </w:r>
    </w:p>
    <w:p>
      <w:pPr>
        <w:spacing w:line="240" w:lineRule="auto"/>
        <w:rPr>
          <w:rFonts w:eastAsia="Times New Roman"/>
          <w:szCs w:val="21"/>
        </w:rPr>
      </w:pPr>
      <w:r>
        <w:rPr>
          <w:rFonts w:hint="eastAsia" w:eastAsiaTheme="minorEastAsia"/>
          <w:szCs w:val="21"/>
        </w:rPr>
        <w:t>Turn off</w:t>
      </w:r>
      <w:r>
        <w:rPr>
          <w:rFonts w:hint="eastAsia" w:eastAsia="Times New Roman"/>
          <w:szCs w:val="21"/>
        </w:rPr>
        <w:t>：</w:t>
      </w:r>
      <w:r>
        <w:rPr>
          <w:rFonts w:eastAsia="Times New Roman"/>
          <w:szCs w:val="21"/>
        </w:rPr>
        <w:t>lowbattery+password+space+off</w:t>
      </w:r>
      <w:r>
        <w:rPr>
          <w:rFonts w:hint="eastAsia" w:eastAsia="Times New Roman"/>
          <w:szCs w:val="21"/>
        </w:rPr>
        <w:t>，</w:t>
      </w:r>
      <w:r>
        <w:rPr>
          <w:rFonts w:eastAsia="Times New Roman"/>
          <w:szCs w:val="21"/>
        </w:rPr>
        <w:t>Tracker response: lowbattery off ok</w:t>
      </w:r>
    </w:p>
    <w:p>
      <w:pPr>
        <w:spacing w:line="240" w:lineRule="auto"/>
        <w:rPr>
          <w:sz w:val="18"/>
          <w:szCs w:val="18"/>
        </w:rPr>
      </w:pPr>
      <w:r>
        <w:rPr>
          <w:rFonts w:hint="eastAsia" w:eastAsiaTheme="minorEastAsia"/>
          <w:szCs w:val="21"/>
        </w:rPr>
        <w:t>Turn on</w:t>
      </w:r>
      <w:r>
        <w:rPr>
          <w:rFonts w:hint="eastAsia" w:eastAsia="Times New Roman"/>
          <w:szCs w:val="21"/>
        </w:rPr>
        <w:t>：</w:t>
      </w:r>
      <w:r>
        <w:rPr>
          <w:rFonts w:eastAsia="Times New Roman"/>
          <w:szCs w:val="21"/>
        </w:rPr>
        <w:t>lowbattery+password+space+on</w:t>
      </w:r>
      <w:r>
        <w:rPr>
          <w:rFonts w:hint="eastAsia" w:eastAsia="Times New Roman"/>
          <w:szCs w:val="21"/>
        </w:rPr>
        <w:t>，</w:t>
      </w:r>
      <w:r>
        <w:rPr>
          <w:rFonts w:eastAsia="Times New Roman"/>
          <w:szCs w:val="21"/>
        </w:rPr>
        <w:t>Tracker response</w:t>
      </w:r>
      <w:r>
        <w:rPr>
          <w:rFonts w:hint="eastAsia" w:eastAsia="Times New Roman"/>
          <w:szCs w:val="21"/>
        </w:rPr>
        <w:t>：</w:t>
      </w:r>
      <w:r>
        <w:rPr>
          <w:rFonts w:eastAsia="Times New Roman"/>
          <w:szCs w:val="21"/>
        </w:rPr>
        <w:t>lowbattery</w:t>
      </w:r>
      <w:r>
        <w:rPr>
          <w:rFonts w:hint="eastAsia" w:eastAsia="Times New Roman"/>
          <w:szCs w:val="21"/>
        </w:rPr>
        <w:t xml:space="preserve"> on</w:t>
      </w:r>
      <w:r>
        <w:rPr>
          <w:rFonts w:hint="eastAsia" w:eastAsiaTheme="minorEastAsia"/>
          <w:szCs w:val="21"/>
        </w:rPr>
        <w:t xml:space="preserve"> </w:t>
      </w:r>
      <w:r>
        <w:rPr>
          <w:rFonts w:hint="eastAsia"/>
          <w:sz w:val="18"/>
          <w:szCs w:val="18"/>
        </w:rPr>
        <w:t>ok</w:t>
      </w:r>
    </w:p>
    <w:p>
      <w:pPr>
        <w:pStyle w:val="4"/>
        <w:keepNext/>
        <w:keepLines/>
        <w:pageBreakBefore w:val="0"/>
        <w:widowControl w:val="0"/>
        <w:numPr>
          <w:ilvl w:val="2"/>
          <w:numId w:val="8"/>
        </w:numPr>
        <w:kinsoku/>
        <w:wordWrap/>
        <w:overflowPunct/>
        <w:topLinePunct w:val="0"/>
        <w:autoSpaceDE/>
        <w:autoSpaceDN/>
        <w:bidi w:val="0"/>
        <w:adjustRightInd/>
        <w:snapToGrid/>
        <w:spacing w:before="20" w:after="20"/>
        <w:ind w:left="720" w:leftChars="0" w:hanging="720" w:firstLineChars="0"/>
        <w:textAlignment w:val="auto"/>
      </w:pPr>
      <w:bookmarkStart w:id="182" w:name="_Toc19097"/>
      <w:r>
        <w:rPr>
          <w:rFonts w:hint="eastAsia"/>
          <w:lang w:val="en-US" w:eastAsia="zh-CN"/>
        </w:rPr>
        <w:t xml:space="preserve"> </w:t>
      </w:r>
      <w:r>
        <w:t>External power disconnection alarm</w:t>
      </w:r>
      <w:bookmarkEnd w:id="182"/>
    </w:p>
    <w:p>
      <w:pPr>
        <w:spacing w:line="240" w:lineRule="auto"/>
        <w:rPr>
          <w:szCs w:val="21"/>
        </w:rPr>
      </w:pPr>
      <w:r>
        <w:rPr>
          <w:szCs w:val="21"/>
        </w:rPr>
        <w:t xml:space="preserve">It is turned </w:t>
      </w:r>
      <w:r>
        <w:rPr>
          <w:rFonts w:hint="default"/>
          <w:szCs w:val="21"/>
          <w:lang w:val="en-US"/>
        </w:rPr>
        <w:t>on</w:t>
      </w:r>
      <w:r>
        <w:rPr>
          <w:szCs w:val="21"/>
        </w:rPr>
        <w:t xml:space="preserve"> by default. When turned on and the external power supply is disconnected, the device will trigger an external power disconnection alarm.</w:t>
      </w:r>
    </w:p>
    <w:p>
      <w:pPr>
        <w:spacing w:line="240" w:lineRule="auto"/>
        <w:rPr>
          <w:szCs w:val="21"/>
        </w:rPr>
      </w:pPr>
      <w:r>
        <w:rPr>
          <w:szCs w:val="21"/>
        </w:rPr>
        <w:t>Turn on：extpower+password+space+on，Response：extpower on ok</w:t>
      </w:r>
    </w:p>
    <w:p>
      <w:pPr>
        <w:spacing w:line="240" w:lineRule="auto"/>
        <w:rPr>
          <w:sz w:val="18"/>
          <w:szCs w:val="18"/>
        </w:rPr>
      </w:pPr>
      <w:r>
        <w:rPr>
          <w:szCs w:val="21"/>
        </w:rPr>
        <w:t>Turn off：extpower+password +space+off，Response：extpower off o</w:t>
      </w:r>
      <w:r>
        <w:rPr>
          <w:rFonts w:hint="eastAsia" w:ascii="宋体" w:hAnsi="宋体" w:cs="宋体"/>
          <w:sz w:val="18"/>
          <w:szCs w:val="18"/>
        </w:rPr>
        <w:t>K</w:t>
      </w:r>
    </w:p>
    <w:p>
      <w:pPr>
        <w:pStyle w:val="4"/>
        <w:keepNext/>
        <w:keepLines/>
        <w:pageBreakBefore w:val="0"/>
        <w:widowControl w:val="0"/>
        <w:numPr>
          <w:ilvl w:val="2"/>
          <w:numId w:val="8"/>
        </w:numPr>
        <w:kinsoku/>
        <w:wordWrap/>
        <w:overflowPunct/>
        <w:topLinePunct w:val="0"/>
        <w:autoSpaceDE/>
        <w:autoSpaceDN/>
        <w:bidi w:val="0"/>
        <w:adjustRightInd/>
        <w:snapToGrid/>
        <w:spacing w:before="20" w:after="20"/>
        <w:ind w:left="720" w:leftChars="0" w:hanging="720" w:firstLineChars="0"/>
        <w:textAlignment w:val="auto"/>
      </w:pPr>
      <w:bookmarkStart w:id="183" w:name="_Toc10866"/>
      <w:r>
        <w:rPr>
          <w:rFonts w:hint="eastAsia"/>
          <w:lang w:val="en-US" w:eastAsia="zh-CN"/>
        </w:rPr>
        <w:t xml:space="preserve"> </w:t>
      </w:r>
      <w:r>
        <w:rPr>
          <w:rFonts w:hint="eastAsia"/>
        </w:rPr>
        <w:t>S</w:t>
      </w:r>
      <w:r>
        <w:t>OS alarm</w:t>
      </w:r>
      <w:bookmarkEnd w:id="183"/>
    </w:p>
    <w:p>
      <w:pPr>
        <w:spacing w:line="240" w:lineRule="auto"/>
        <w:rPr>
          <w:sz w:val="18"/>
          <w:szCs w:val="18"/>
        </w:rPr>
      </w:pPr>
      <w:r>
        <w:rPr>
          <w:szCs w:val="21"/>
        </w:rPr>
        <w:t xml:space="preserve">Press the SOS button for </w:t>
      </w:r>
      <w:r>
        <w:rPr>
          <w:rFonts w:hint="default"/>
          <w:szCs w:val="21"/>
          <w:lang w:val="en-US"/>
        </w:rPr>
        <w:t>2</w:t>
      </w:r>
      <w:r>
        <w:rPr>
          <w:szCs w:val="21"/>
        </w:rPr>
        <w:t xml:space="preserve"> seconds </w:t>
      </w:r>
      <w:r>
        <w:rPr>
          <w:rFonts w:hint="eastAsia"/>
          <w:szCs w:val="21"/>
        </w:rPr>
        <w:t>(</w:t>
      </w:r>
      <w:r>
        <w:rPr>
          <w:rFonts w:hint="default"/>
          <w:szCs w:val="21"/>
          <w:lang w:val="en-US"/>
        </w:rPr>
        <w:t>or</w:t>
      </w:r>
      <w:r>
        <w:rPr>
          <w:szCs w:val="21"/>
        </w:rPr>
        <w:t xml:space="preserve"> press the remote</w:t>
      </w:r>
      <w:r>
        <w:rPr>
          <w:rFonts w:hint="default"/>
          <w:szCs w:val="21"/>
          <w:lang w:val="en-US"/>
        </w:rPr>
        <w:t>r</w:t>
      </w:r>
      <w:r>
        <w:rPr>
          <w:szCs w:val="21"/>
        </w:rPr>
        <w:t xml:space="preserve"> button </w:t>
      </w:r>
      <w:r>
        <w:rPr>
          <w:rFonts w:hint="eastAsia"/>
          <w:sz w:val="18"/>
          <w:szCs w:val="18"/>
        </w:rPr>
        <w:drawing>
          <wp:inline distT="0" distB="0" distL="0" distR="0">
            <wp:extent cx="165100" cy="17145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0"/>
                    <a:srcRect/>
                    <a:stretch>
                      <a:fillRect/>
                    </a:stretch>
                  </pic:blipFill>
                  <pic:spPr>
                    <a:xfrm>
                      <a:off x="0" y="0"/>
                      <a:ext cx="165100" cy="171450"/>
                    </a:xfrm>
                    <a:prstGeom prst="rect">
                      <a:avLst/>
                    </a:prstGeom>
                    <a:noFill/>
                    <a:ln w="9525">
                      <a:noFill/>
                      <a:miter lim="800000"/>
                      <a:headEnd/>
                      <a:tailEnd/>
                    </a:ln>
                  </pic:spPr>
                </pic:pic>
              </a:graphicData>
            </a:graphic>
          </wp:inline>
        </w:drawing>
      </w:r>
      <w:r>
        <w:rPr>
          <w:szCs w:val="21"/>
        </w:rPr>
        <w:t>for 3 seconds</w:t>
      </w:r>
      <w:r>
        <w:rPr>
          <w:rFonts w:hint="eastAsia"/>
          <w:szCs w:val="21"/>
        </w:rPr>
        <w:t>)</w:t>
      </w:r>
      <w:r>
        <w:rPr>
          <w:szCs w:val="21"/>
        </w:rPr>
        <w:t>the device will trigger an emergency alarm</w:t>
      </w:r>
      <w:r>
        <w:rPr>
          <w:rFonts w:hint="eastAsia"/>
          <w:sz w:val="18"/>
          <w:szCs w:val="18"/>
        </w:rPr>
        <w:t>.</w:t>
      </w:r>
    </w:p>
    <w:p>
      <w:pPr>
        <w:pStyle w:val="4"/>
        <w:keepNext/>
        <w:keepLines/>
        <w:pageBreakBefore w:val="0"/>
        <w:widowControl w:val="0"/>
        <w:numPr>
          <w:ilvl w:val="2"/>
          <w:numId w:val="8"/>
        </w:numPr>
        <w:kinsoku/>
        <w:wordWrap/>
        <w:overflowPunct/>
        <w:topLinePunct w:val="0"/>
        <w:autoSpaceDE/>
        <w:autoSpaceDN/>
        <w:bidi w:val="0"/>
        <w:adjustRightInd/>
        <w:snapToGrid/>
        <w:spacing w:before="20" w:after="20"/>
        <w:ind w:left="720" w:leftChars="0" w:hanging="720" w:firstLineChars="0"/>
        <w:textAlignment w:val="auto"/>
      </w:pPr>
      <w:bookmarkStart w:id="184" w:name="_Toc2790"/>
      <w:r>
        <w:rPr>
          <w:rFonts w:hint="eastAsia"/>
          <w:lang w:val="en-US" w:eastAsia="zh-CN"/>
        </w:rPr>
        <w:t xml:space="preserve"> </w:t>
      </w:r>
      <w:r>
        <w:rPr>
          <w:rFonts w:hint="eastAsia"/>
        </w:rPr>
        <w:t>M</w:t>
      </w:r>
      <w:r>
        <w:t>ovement alarm</w:t>
      </w:r>
      <w:bookmarkEnd w:id="184"/>
    </w:p>
    <w:p>
      <w:pPr>
        <w:spacing w:line="240" w:lineRule="auto"/>
        <w:rPr>
          <w:rFonts w:eastAsia="Times New Roman"/>
          <w:szCs w:val="21"/>
        </w:rPr>
      </w:pPr>
      <w:r>
        <w:rPr>
          <w:rFonts w:hint="eastAsia" w:eastAsiaTheme="minorEastAsia"/>
          <w:szCs w:val="21"/>
        </w:rPr>
        <w:t>S</w:t>
      </w:r>
      <w:r>
        <w:rPr>
          <w:rFonts w:eastAsia="Times New Roman"/>
          <w:szCs w:val="21"/>
        </w:rPr>
        <w:t>MS command</w:t>
      </w:r>
      <w:r>
        <w:rPr>
          <w:szCs w:val="21"/>
        </w:rPr>
        <w:t>：</w:t>
      </w:r>
      <w:r>
        <w:rPr>
          <w:rFonts w:eastAsia="Times New Roman"/>
          <w:szCs w:val="21"/>
        </w:rPr>
        <w:t>move+password+space+radius, re</w:t>
      </w:r>
      <w:r>
        <w:rPr>
          <w:szCs w:val="21"/>
        </w:rPr>
        <w:t>sponse</w:t>
      </w:r>
      <w:r>
        <w:rPr>
          <w:rFonts w:eastAsia="Times New Roman"/>
          <w:szCs w:val="21"/>
        </w:rPr>
        <w:t>: move ok</w:t>
      </w:r>
    </w:p>
    <w:p>
      <w:pPr>
        <w:spacing w:line="240" w:lineRule="auto"/>
        <w:rPr>
          <w:rFonts w:eastAsia="Times New Roman"/>
          <w:szCs w:val="21"/>
        </w:rPr>
      </w:pPr>
      <w:r>
        <w:rPr>
          <w:rFonts w:eastAsia="Times New Roman"/>
          <w:szCs w:val="21"/>
        </w:rPr>
        <w:t>Cancel: nomove+password, re</w:t>
      </w:r>
      <w:r>
        <w:rPr>
          <w:szCs w:val="21"/>
        </w:rPr>
        <w:t>sponse</w:t>
      </w:r>
      <w:r>
        <w:rPr>
          <w:rFonts w:eastAsia="Times New Roman"/>
          <w:szCs w:val="21"/>
        </w:rPr>
        <w:t>: nomove ok</w:t>
      </w:r>
    </w:p>
    <w:p>
      <w:pPr>
        <w:spacing w:line="240" w:lineRule="auto"/>
        <w:rPr>
          <w:sz w:val="18"/>
          <w:szCs w:val="18"/>
        </w:rPr>
      </w:pPr>
      <w:r>
        <w:rPr>
          <w:rFonts w:eastAsia="Times New Roman"/>
          <w:szCs w:val="21"/>
        </w:rPr>
        <w:t>Draw a circle with the current location of the tracker as the center. Once the tracker exceeds the radius, a movement alarm will be triggere</w:t>
      </w:r>
      <w:r>
        <w:rPr>
          <w:rFonts w:hint="eastAsia" w:eastAsiaTheme="minorEastAsia"/>
          <w:szCs w:val="21"/>
        </w:rPr>
        <w:t>d</w:t>
      </w:r>
    </w:p>
    <w:p>
      <w:pPr>
        <w:pStyle w:val="4"/>
        <w:keepNext/>
        <w:keepLines/>
        <w:pageBreakBefore w:val="0"/>
        <w:widowControl w:val="0"/>
        <w:numPr>
          <w:ilvl w:val="2"/>
          <w:numId w:val="8"/>
        </w:numPr>
        <w:kinsoku/>
        <w:wordWrap/>
        <w:overflowPunct/>
        <w:topLinePunct w:val="0"/>
        <w:autoSpaceDE/>
        <w:autoSpaceDN/>
        <w:bidi w:val="0"/>
        <w:adjustRightInd/>
        <w:snapToGrid/>
        <w:spacing w:before="20" w:after="20"/>
        <w:ind w:left="720" w:leftChars="0" w:hanging="720" w:firstLineChars="0"/>
        <w:textAlignment w:val="auto"/>
      </w:pPr>
      <w:bookmarkStart w:id="185" w:name="_Toc27650"/>
      <w:r>
        <w:rPr>
          <w:rFonts w:hint="eastAsia"/>
          <w:lang w:val="en-US" w:eastAsia="zh-CN"/>
        </w:rPr>
        <w:t xml:space="preserve"> </w:t>
      </w:r>
      <w:r>
        <w:rPr>
          <w:rFonts w:hint="eastAsia"/>
        </w:rPr>
        <w:t>O</w:t>
      </w:r>
      <w:r>
        <w:t>ver speed alarm</w:t>
      </w:r>
      <w:bookmarkEnd w:id="185"/>
    </w:p>
    <w:p>
      <w:pPr>
        <w:spacing w:line="240" w:lineRule="auto"/>
        <w:rPr>
          <w:rFonts w:eastAsia="Times New Roman"/>
          <w:szCs w:val="21"/>
        </w:rPr>
      </w:pPr>
      <w:r>
        <w:rPr>
          <w:rFonts w:eastAsia="Times New Roman"/>
          <w:szCs w:val="21"/>
        </w:rPr>
        <w:t>SMS command</w:t>
      </w:r>
      <w:r>
        <w:rPr>
          <w:szCs w:val="21"/>
        </w:rPr>
        <w:t>：</w:t>
      </w:r>
      <w:r>
        <w:rPr>
          <w:rFonts w:eastAsia="Times New Roman"/>
          <w:szCs w:val="21"/>
        </w:rPr>
        <w:t xml:space="preserve">speed+password+space+speed </w:t>
      </w:r>
      <w:r>
        <w:rPr>
          <w:szCs w:val="21"/>
        </w:rPr>
        <w:t>value</w:t>
      </w:r>
      <w:r>
        <w:rPr>
          <w:rFonts w:eastAsia="Times New Roman"/>
          <w:szCs w:val="21"/>
        </w:rPr>
        <w:t>, reply: speed ok</w:t>
      </w:r>
    </w:p>
    <w:p>
      <w:pPr>
        <w:spacing w:line="240" w:lineRule="auto"/>
        <w:rPr>
          <w:rFonts w:eastAsia="Times New Roman"/>
          <w:szCs w:val="21"/>
        </w:rPr>
      </w:pPr>
      <w:r>
        <w:rPr>
          <w:rFonts w:eastAsia="Times New Roman"/>
          <w:szCs w:val="21"/>
        </w:rPr>
        <w:t>Cancel: nospeed+password, re</w:t>
      </w:r>
      <w:r>
        <w:rPr>
          <w:szCs w:val="21"/>
        </w:rPr>
        <w:t>sponse</w:t>
      </w:r>
      <w:r>
        <w:rPr>
          <w:rFonts w:eastAsia="Times New Roman"/>
          <w:szCs w:val="21"/>
        </w:rPr>
        <w:t>: nospeed ok</w:t>
      </w:r>
    </w:p>
    <w:p>
      <w:pPr>
        <w:spacing w:line="240" w:lineRule="auto"/>
        <w:rPr>
          <w:sz w:val="18"/>
          <w:szCs w:val="18"/>
        </w:rPr>
      </w:pPr>
      <w:r>
        <w:rPr>
          <w:rFonts w:eastAsia="Times New Roman"/>
          <w:szCs w:val="21"/>
        </w:rPr>
        <w:t xml:space="preserve">When the speed exceeds the set speed </w:t>
      </w:r>
      <w:r>
        <w:rPr>
          <w:szCs w:val="21"/>
        </w:rPr>
        <w:t>value</w:t>
      </w:r>
      <w:r>
        <w:rPr>
          <w:rFonts w:eastAsia="Times New Roman"/>
          <w:szCs w:val="21"/>
        </w:rPr>
        <w:t>, overspeed alarm will be triggere</w:t>
      </w:r>
      <w:r>
        <w:rPr>
          <w:rFonts w:hint="eastAsia" w:eastAsiaTheme="minorEastAsia"/>
          <w:szCs w:val="21"/>
        </w:rPr>
        <w:t>d</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86" w:name="_Toc31226"/>
      <w:r>
        <w:t>Configure times of alar</w:t>
      </w:r>
      <w:r>
        <w:rPr>
          <w:rFonts w:hint="eastAsia"/>
        </w:rPr>
        <w:t>m</w:t>
      </w:r>
      <w:bookmarkEnd w:id="186"/>
    </w:p>
    <w:p>
      <w:pPr>
        <w:spacing w:line="240" w:lineRule="auto"/>
        <w:rPr>
          <w:rFonts w:eastAsia="Times New Roman"/>
          <w:szCs w:val="21"/>
        </w:rPr>
      </w:pPr>
      <w:r>
        <w:rPr>
          <w:rFonts w:eastAsia="Times New Roman"/>
          <w:szCs w:val="21"/>
        </w:rPr>
        <w:t>The number of times of SOS</w:t>
      </w:r>
      <w:r>
        <w:rPr>
          <w:rFonts w:hint="eastAsia" w:eastAsiaTheme="minorEastAsia"/>
          <w:szCs w:val="21"/>
        </w:rPr>
        <w:t>、</w:t>
      </w:r>
      <w:r>
        <w:rPr>
          <w:rFonts w:eastAsia="Times New Roman"/>
          <w:szCs w:val="21"/>
        </w:rPr>
        <w:t>external power</w:t>
      </w:r>
      <w:r>
        <w:rPr>
          <w:rFonts w:hint="eastAsia" w:eastAsia="Times New Roman"/>
          <w:szCs w:val="21"/>
        </w:rPr>
        <w:t>、</w:t>
      </w:r>
      <w:r>
        <w:rPr>
          <w:rFonts w:hint="eastAsia" w:eastAsiaTheme="minorEastAsia"/>
          <w:szCs w:val="21"/>
        </w:rPr>
        <w:t>ACC</w:t>
      </w:r>
      <w:r>
        <w:rPr>
          <w:rFonts w:hint="eastAsia" w:eastAsia="Times New Roman"/>
          <w:szCs w:val="21"/>
        </w:rPr>
        <w:t xml:space="preserve"> alarms</w:t>
      </w:r>
      <w:r>
        <w:rPr>
          <w:rFonts w:eastAsia="Times New Roman"/>
          <w:szCs w:val="21"/>
        </w:rPr>
        <w:t xml:space="preserve"> can be set</w:t>
      </w:r>
    </w:p>
    <w:p>
      <w:pPr>
        <w:spacing w:line="240" w:lineRule="auto"/>
        <w:rPr>
          <w:rFonts w:eastAsia="Times New Roman"/>
          <w:szCs w:val="21"/>
        </w:rPr>
      </w:pPr>
      <w:r>
        <w:rPr>
          <w:rFonts w:eastAsia="Times New Roman"/>
          <w:szCs w:val="21"/>
        </w:rPr>
        <w:t>Command: xtime+password+times value，Response：xtime ok</w:t>
      </w:r>
    </w:p>
    <w:p>
      <w:pPr>
        <w:spacing w:line="240" w:lineRule="auto"/>
      </w:pPr>
      <w:r>
        <w:rPr>
          <w:rFonts w:eastAsia="Times New Roman"/>
          <w:szCs w:val="21"/>
        </w:rPr>
        <w:t>Send once by default</w:t>
      </w:r>
      <w:r>
        <w:rPr>
          <w:rFonts w:hint="eastAsia" w:eastAsiaTheme="minorEastAsia"/>
          <w:szCs w:val="21"/>
        </w:rPr>
        <w:t>.</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87" w:name="_Toc21019"/>
      <w:r>
        <w:t>ACC ON/OFF Ale</w:t>
      </w:r>
      <w:r>
        <w:rPr>
          <w:rFonts w:hint="eastAsia"/>
        </w:rPr>
        <w:t>rt</w:t>
      </w:r>
      <w:bookmarkEnd w:id="187"/>
    </w:p>
    <w:p>
      <w:pPr>
        <w:spacing w:line="240" w:lineRule="auto"/>
        <w:rPr>
          <w:kern w:val="0"/>
          <w:szCs w:val="21"/>
        </w:rPr>
      </w:pPr>
      <w:r>
        <w:rPr>
          <w:rFonts w:hint="eastAsia"/>
          <w:kern w:val="0"/>
          <w:szCs w:val="21"/>
        </w:rPr>
        <w:t xml:space="preserve">This function is off by default. </w:t>
      </w:r>
      <w:r>
        <w:rPr>
          <w:kern w:val="0"/>
          <w:szCs w:val="21"/>
        </w:rPr>
        <w:t>If tracker detect “ignition on” signal</w:t>
      </w:r>
      <w:r>
        <w:rPr>
          <w:rFonts w:hint="eastAsia"/>
          <w:kern w:val="0"/>
          <w:szCs w:val="21"/>
        </w:rPr>
        <w:t xml:space="preserve"> </w:t>
      </w:r>
      <w:r>
        <w:rPr>
          <w:kern w:val="0"/>
          <w:szCs w:val="21"/>
        </w:rPr>
        <w:t>, tracker will send “ACC on+latitude&amp; longitude” to authorize number to tell you the vehicle has been started</w:t>
      </w:r>
      <w:r>
        <w:rPr>
          <w:rFonts w:hint="eastAsia"/>
          <w:kern w:val="0"/>
          <w:szCs w:val="21"/>
        </w:rPr>
        <w:t>；</w:t>
      </w:r>
      <w:r>
        <w:rPr>
          <w:kern w:val="0"/>
          <w:szCs w:val="21"/>
        </w:rPr>
        <w:t>When detect “ignition off” signal, it will send “ACC off+ latitude &amp; longitude” to tell you the vehicle has been stopped.</w:t>
      </w:r>
    </w:p>
    <w:p>
      <w:pPr>
        <w:spacing w:line="240" w:lineRule="auto"/>
        <w:rPr>
          <w:kern w:val="0"/>
          <w:szCs w:val="21"/>
        </w:rPr>
      </w:pPr>
      <w:r>
        <w:rPr>
          <w:rFonts w:hint="eastAsia"/>
          <w:kern w:val="0"/>
          <w:szCs w:val="21"/>
        </w:rPr>
        <w:t>Turn on：</w:t>
      </w:r>
      <w:r>
        <w:rPr>
          <w:kern w:val="0"/>
          <w:szCs w:val="21"/>
        </w:rPr>
        <w:t>ACC+password，Tracker Response：ACC ok</w:t>
      </w:r>
    </w:p>
    <w:p>
      <w:pPr>
        <w:spacing w:line="240" w:lineRule="auto"/>
        <w:rPr>
          <w:sz w:val="18"/>
          <w:szCs w:val="18"/>
        </w:rPr>
      </w:pPr>
      <w:r>
        <w:rPr>
          <w:rFonts w:hint="eastAsia"/>
          <w:kern w:val="0"/>
          <w:szCs w:val="21"/>
        </w:rPr>
        <w:t>Turn off:</w:t>
      </w:r>
      <w:r>
        <w:rPr>
          <w:kern w:val="0"/>
          <w:szCs w:val="21"/>
        </w:rPr>
        <w:t xml:space="preserve"> no</w:t>
      </w:r>
      <w:r>
        <w:rPr>
          <w:rFonts w:hint="eastAsia"/>
          <w:kern w:val="0"/>
          <w:szCs w:val="21"/>
        </w:rPr>
        <w:t>acc</w:t>
      </w:r>
      <w:r>
        <w:rPr>
          <w:kern w:val="0"/>
          <w:szCs w:val="21"/>
        </w:rPr>
        <w:t>+password，Tracker response：no</w:t>
      </w:r>
      <w:r>
        <w:rPr>
          <w:rFonts w:hint="eastAsia"/>
          <w:kern w:val="0"/>
          <w:szCs w:val="21"/>
        </w:rPr>
        <w:t>acc</w:t>
      </w:r>
      <w:r>
        <w:rPr>
          <w:kern w:val="0"/>
          <w:szCs w:val="21"/>
        </w:rPr>
        <w:t xml:space="preserve"> ok</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88" w:name="_Toc4163"/>
      <w:bookmarkStart w:id="189" w:name="_Toc16844"/>
      <w:r>
        <w:t>SIM Card Balance Enquiry</w:t>
      </w:r>
      <w:bookmarkEnd w:id="188"/>
      <w:bookmarkEnd w:id="189"/>
    </w:p>
    <w:p>
      <w:pPr>
        <w:spacing w:line="240" w:lineRule="auto"/>
        <w:rPr>
          <w:rFonts w:ascii="宋体" w:hAnsi="宋体" w:cs="宋体"/>
          <w:b/>
          <w:sz w:val="18"/>
          <w:szCs w:val="18"/>
        </w:rPr>
      </w:pPr>
      <w:r>
        <w:rPr>
          <w:rFonts w:hint="eastAsia"/>
          <w:kern w:val="0"/>
          <w:szCs w:val="21"/>
        </w:rPr>
        <w:t>Way</w:t>
      </w:r>
      <w:r>
        <w:rPr>
          <w:rFonts w:hint="eastAsia" w:ascii="宋体" w:hAnsi="宋体" w:cs="宋体"/>
          <w:b/>
          <w:sz w:val="18"/>
          <w:szCs w:val="18"/>
        </w:rPr>
        <w:t xml:space="preserve"> 1</w:t>
      </w:r>
    </w:p>
    <w:p>
      <w:pPr>
        <w:spacing w:line="240" w:lineRule="auto"/>
        <w:rPr>
          <w:szCs w:val="21"/>
        </w:rPr>
      </w:pPr>
      <w:r>
        <w:rPr>
          <w:szCs w:val="21"/>
        </w:rPr>
        <w:t>Command: balance+password+space+operator number+space+code</w:t>
      </w:r>
    </w:p>
    <w:p>
      <w:pPr>
        <w:spacing w:line="240" w:lineRule="auto"/>
        <w:rPr>
          <w:sz w:val="18"/>
          <w:szCs w:val="18"/>
        </w:rPr>
      </w:pPr>
      <w:r>
        <w:rPr>
          <w:szCs w:val="21"/>
        </w:rPr>
        <w:t>The device will forward the received text message from the operator to the sender of the comma</w:t>
      </w:r>
      <w:r>
        <w:rPr>
          <w:rFonts w:hint="eastAsia"/>
          <w:szCs w:val="21"/>
        </w:rPr>
        <w:t>nd</w:t>
      </w:r>
    </w:p>
    <w:p>
      <w:pPr>
        <w:spacing w:line="240" w:lineRule="auto"/>
        <w:rPr>
          <w:b/>
          <w:sz w:val="18"/>
          <w:szCs w:val="18"/>
        </w:rPr>
      </w:pPr>
      <w:r>
        <w:rPr>
          <w:sz w:val="24"/>
        </w:rPr>
        <w:drawing>
          <wp:inline distT="0" distB="0" distL="0" distR="0">
            <wp:extent cx="5236845" cy="902970"/>
            <wp:effectExtent l="0" t="0" r="1905" b="11430"/>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noChangeArrowheads="1"/>
                    </pic:cNvPicPr>
                  </pic:nvPicPr>
                  <pic:blipFill>
                    <a:blip r:embed="rId29"/>
                    <a:srcRect/>
                    <a:stretch>
                      <a:fillRect/>
                    </a:stretch>
                  </pic:blipFill>
                  <pic:spPr>
                    <a:xfrm>
                      <a:off x="0" y="0"/>
                      <a:ext cx="5236845" cy="902970"/>
                    </a:xfrm>
                    <a:prstGeom prst="rect">
                      <a:avLst/>
                    </a:prstGeom>
                    <a:noFill/>
                    <a:ln w="9525">
                      <a:noFill/>
                      <a:miter lim="800000"/>
                      <a:headEnd/>
                      <a:tailEnd/>
                    </a:ln>
                  </pic:spPr>
                </pic:pic>
              </a:graphicData>
            </a:graphic>
          </wp:inline>
        </w:drawing>
      </w:r>
    </w:p>
    <w:p>
      <w:pPr>
        <w:spacing w:line="240" w:lineRule="auto"/>
        <w:rPr>
          <w:kern w:val="0"/>
          <w:szCs w:val="21"/>
        </w:rPr>
      </w:pPr>
      <w:r>
        <w:rPr>
          <w:rFonts w:hint="eastAsia"/>
          <w:kern w:val="0"/>
          <w:szCs w:val="21"/>
        </w:rPr>
        <w:t>Way2</w:t>
      </w:r>
    </w:p>
    <w:p>
      <w:pPr>
        <w:spacing w:line="240" w:lineRule="auto"/>
        <w:rPr>
          <w:szCs w:val="21"/>
        </w:rPr>
      </w:pPr>
      <w:r>
        <w:rPr>
          <w:szCs w:val="21"/>
        </w:rPr>
        <w:t>Command: forward+password+space+operator number</w:t>
      </w:r>
    </w:p>
    <w:p>
      <w:pPr>
        <w:spacing w:line="240" w:lineRule="auto"/>
        <w:rPr>
          <w:sz w:val="18"/>
          <w:szCs w:val="18"/>
        </w:rPr>
      </w:pPr>
      <w:r>
        <w:rPr>
          <w:szCs w:val="21"/>
        </w:rPr>
        <w:t>When the network operator sends a text message to remind you to top up your sim card, the tracker will forward the notification message to the authorized numbe</w:t>
      </w:r>
      <w:r>
        <w:rPr>
          <w:rFonts w:hint="eastAsia"/>
          <w:szCs w:val="21"/>
        </w:rPr>
        <w:t>r</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90" w:name="_Toc20463"/>
      <w:r>
        <w:t>Check statu</w:t>
      </w:r>
      <w:r>
        <w:rPr>
          <w:rFonts w:hint="eastAsia"/>
        </w:rPr>
        <w:t>s</w:t>
      </w:r>
      <w:bookmarkEnd w:id="190"/>
    </w:p>
    <w:p>
      <w:pPr>
        <w:spacing w:line="240" w:lineRule="auto"/>
        <w:rPr>
          <w:sz w:val="18"/>
          <w:szCs w:val="18"/>
        </w:rPr>
      </w:pPr>
      <w:r>
        <w:rPr>
          <w:szCs w:val="21"/>
        </w:rPr>
        <w:t>Command: check+password, reply: battery level, GPS signal, GSM signal, GPRS status, APN, UP, IP, port, etc</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91" w:name="_Toc32142"/>
      <w:r>
        <w:rPr>
          <w:rFonts w:hint="eastAsia"/>
        </w:rPr>
        <w:t>Check IMEI</w:t>
      </w:r>
      <w:bookmarkEnd w:id="191"/>
      <w:r>
        <w:t xml:space="preserve"> </w:t>
      </w:r>
    </w:p>
    <w:p>
      <w:pPr>
        <w:spacing w:line="240" w:lineRule="auto"/>
        <w:rPr>
          <w:sz w:val="18"/>
          <w:szCs w:val="18"/>
        </w:rPr>
      </w:pPr>
      <w:r>
        <w:rPr>
          <w:rFonts w:hint="eastAsia"/>
          <w:sz w:val="18"/>
          <w:szCs w:val="18"/>
        </w:rPr>
        <w:t>C</w:t>
      </w:r>
      <w:r>
        <w:rPr>
          <w:szCs w:val="21"/>
        </w:rPr>
        <w:t>ommand: imei+password, reply: device</w:t>
      </w:r>
      <w:r>
        <w:rPr>
          <w:rFonts w:hint="eastAsia"/>
          <w:sz w:val="18"/>
          <w:szCs w:val="18"/>
        </w:rPr>
        <w:t xml:space="preserve"> IMEI</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92" w:name="_Toc23948"/>
      <w:r>
        <w:t>Time Zone Settin</w:t>
      </w:r>
      <w:r>
        <w:rPr>
          <w:rFonts w:hint="eastAsia"/>
        </w:rPr>
        <w:t>g</w:t>
      </w:r>
      <w:bookmarkEnd w:id="192"/>
    </w:p>
    <w:p>
      <w:pPr>
        <w:spacing w:line="240" w:lineRule="auto"/>
        <w:rPr>
          <w:szCs w:val="21"/>
        </w:rPr>
      </w:pPr>
      <w:r>
        <w:rPr>
          <w:szCs w:val="21"/>
        </w:rPr>
        <w:t>The device automatically synchronizes the local time zone. If the time is wrong, you need to set the time zone.</w:t>
      </w:r>
    </w:p>
    <w:p>
      <w:pPr>
        <w:spacing w:line="240" w:lineRule="auto"/>
        <w:rPr>
          <w:sz w:val="18"/>
          <w:szCs w:val="18"/>
        </w:rPr>
      </w:pPr>
      <w:r>
        <w:rPr>
          <w:szCs w:val="21"/>
        </w:rPr>
        <w:t xml:space="preserve">Command: time+space+zone password+space+time zone, reply: time </w:t>
      </w:r>
      <w:r>
        <w:rPr>
          <w:rFonts w:hint="eastAsia"/>
          <w:sz w:val="18"/>
          <w:szCs w:val="18"/>
        </w:rPr>
        <w:t>ok</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93" w:name="_Toc28725"/>
      <w:r>
        <w:t>Hardware Rese</w:t>
      </w:r>
      <w:r>
        <w:rPr>
          <w:rFonts w:hint="eastAsia"/>
        </w:rPr>
        <w:t>t</w:t>
      </w:r>
      <w:bookmarkEnd w:id="193"/>
    </w:p>
    <w:p>
      <w:pPr>
        <w:spacing w:line="240" w:lineRule="auto"/>
        <w:rPr>
          <w:sz w:val="18"/>
          <w:szCs w:val="18"/>
        </w:rPr>
      </w:pPr>
      <w:r>
        <w:rPr>
          <w:rFonts w:hint="eastAsia"/>
          <w:sz w:val="18"/>
          <w:szCs w:val="18"/>
        </w:rPr>
        <w:t>C</w:t>
      </w:r>
      <w:r>
        <w:rPr>
          <w:szCs w:val="21"/>
        </w:rPr>
        <w:t>ommand: reset+password, response: reset</w:t>
      </w:r>
      <w:r>
        <w:rPr>
          <w:sz w:val="18"/>
          <w:szCs w:val="18"/>
        </w:rPr>
        <w:t xml:space="preserve"> </w:t>
      </w:r>
      <w:r>
        <w:rPr>
          <w:rFonts w:hint="eastAsia"/>
          <w:sz w:val="18"/>
          <w:szCs w:val="18"/>
        </w:rPr>
        <w:t>ok</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94" w:name="_Toc6336"/>
      <w:r>
        <w:rPr>
          <w:rFonts w:hint="eastAsia"/>
        </w:rPr>
        <w:t>APN setting</w:t>
      </w:r>
      <w:bookmarkEnd w:id="194"/>
    </w:p>
    <w:p>
      <w:pPr>
        <w:spacing w:line="240" w:lineRule="auto"/>
        <w:rPr>
          <w:szCs w:val="21"/>
        </w:rPr>
      </w:pPr>
      <w:r>
        <w:rPr>
          <w:szCs w:val="21"/>
        </w:rPr>
        <w:t>Command: apn+password+space+local apn, response: apn ok</w:t>
      </w:r>
    </w:p>
    <w:p>
      <w:pPr>
        <w:spacing w:line="240" w:lineRule="auto"/>
        <w:rPr>
          <w:sz w:val="18"/>
          <w:szCs w:val="18"/>
        </w:rPr>
      </w:pPr>
      <w:r>
        <w:rPr>
          <w:szCs w:val="21"/>
        </w:rPr>
        <w:t>Settings are only required when using the APP and web versi</w:t>
      </w:r>
      <w:r>
        <w:rPr>
          <w:rFonts w:hint="eastAsia"/>
          <w:szCs w:val="21"/>
        </w:rPr>
        <w:t>on</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95" w:name="_Toc21563"/>
      <w:bookmarkStart w:id="196" w:name="_Toc6214"/>
      <w:bookmarkStart w:id="197" w:name="_Toc23902"/>
      <w:r>
        <w:t>Configure User Name and Password of GPRS Network</w:t>
      </w:r>
      <w:bookmarkEnd w:id="195"/>
      <w:bookmarkEnd w:id="196"/>
      <w:bookmarkEnd w:id="197"/>
    </w:p>
    <w:p>
      <w:pPr>
        <w:spacing w:line="240" w:lineRule="auto"/>
        <w:rPr>
          <w:szCs w:val="21"/>
        </w:rPr>
      </w:pPr>
      <w:r>
        <w:rPr>
          <w:szCs w:val="21"/>
        </w:rPr>
        <w:t>Command: up+password+space+user+space+Password, response: up ok</w:t>
      </w:r>
    </w:p>
    <w:p>
      <w:pPr>
        <w:spacing w:line="240" w:lineRule="auto"/>
        <w:rPr>
          <w:sz w:val="18"/>
          <w:szCs w:val="18"/>
        </w:rPr>
      </w:pPr>
      <w:r>
        <w:rPr>
          <w:szCs w:val="21"/>
        </w:rPr>
        <w:t>Settings are only required when using the APP and web versi</w:t>
      </w:r>
      <w:r>
        <w:rPr>
          <w:rFonts w:hint="eastAsia"/>
          <w:szCs w:val="21"/>
        </w:rPr>
        <w:t>on</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98" w:name="_Toc15968"/>
      <w:r>
        <w:t>Set Server IP/</w:t>
      </w:r>
      <w:r>
        <w:rPr>
          <w:rFonts w:hint="default"/>
          <w:lang w:val="en-US"/>
        </w:rPr>
        <w:t>DNS</w:t>
      </w:r>
      <w:bookmarkEnd w:id="198"/>
    </w:p>
    <w:p>
      <w:pPr>
        <w:spacing w:line="240" w:lineRule="auto"/>
        <w:rPr>
          <w:sz w:val="18"/>
          <w:szCs w:val="18"/>
        </w:rPr>
      </w:pPr>
      <w:r>
        <w:rPr>
          <w:szCs w:val="21"/>
        </w:rPr>
        <w:t>Command: adminip+password+space+IP/DNS+space+port, reply: adminip o</w:t>
      </w:r>
      <w:r>
        <w:rPr>
          <w:rFonts w:hint="eastAsia"/>
          <w:sz w:val="18"/>
          <w:szCs w:val="18"/>
        </w:rPr>
        <w:t>k</w:t>
      </w:r>
    </w:p>
    <w:p>
      <w:pPr>
        <w:spacing w:line="240" w:lineRule="auto"/>
        <w:rPr>
          <w:sz w:val="18"/>
          <w:szCs w:val="18"/>
        </w:rPr>
      </w:pPr>
      <w:r>
        <w:rPr>
          <w:szCs w:val="21"/>
        </w:rPr>
        <w:t>No setup required to use our BAANOOL IOT server, the default is BAANOOL domain name and por</w:t>
      </w:r>
      <w:r>
        <w:rPr>
          <w:rFonts w:hint="eastAsia"/>
          <w:szCs w:val="21"/>
        </w:rPr>
        <w:t>t</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199" w:name="_Toc13921"/>
      <w:r>
        <w:rPr>
          <w:rFonts w:hint="eastAsia"/>
        </w:rPr>
        <w:t>Tcp/Udp</w:t>
      </w:r>
      <w:r>
        <w:t xml:space="preserve"> Switch</w:t>
      </w:r>
      <w:bookmarkEnd w:id="199"/>
    </w:p>
    <w:p>
      <w:pPr>
        <w:spacing w:line="240" w:lineRule="auto"/>
        <w:rPr>
          <w:szCs w:val="21"/>
        </w:rPr>
      </w:pPr>
      <w:r>
        <w:rPr>
          <w:szCs w:val="21"/>
        </w:rPr>
        <w:t>Command: tcp+password, response: tcp ok</w:t>
      </w:r>
    </w:p>
    <w:p>
      <w:pPr>
        <w:spacing w:line="240" w:lineRule="auto"/>
        <w:rPr>
          <w:szCs w:val="21"/>
        </w:rPr>
      </w:pPr>
      <w:r>
        <w:rPr>
          <w:szCs w:val="21"/>
        </w:rPr>
        <w:t>Command: udp+password, response: udp ok</w:t>
      </w:r>
    </w:p>
    <w:p>
      <w:pPr>
        <w:spacing w:line="240" w:lineRule="auto"/>
        <w:rPr>
          <w:sz w:val="18"/>
          <w:szCs w:val="18"/>
        </w:rPr>
      </w:pPr>
      <w:r>
        <w:rPr>
          <w:szCs w:val="21"/>
        </w:rPr>
        <w:t>No setup required to use our BAANOOL IOT serve</w:t>
      </w:r>
      <w:r>
        <w:rPr>
          <w:rFonts w:hint="eastAsia"/>
          <w:szCs w:val="21"/>
        </w:rPr>
        <w:t>r</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200" w:name="_Toc30010"/>
      <w:bookmarkStart w:id="201" w:name="_Toc18047"/>
      <w:r>
        <w:rPr>
          <w:rFonts w:hint="eastAsia"/>
        </w:rPr>
        <w:t>SMS</w:t>
      </w:r>
      <w:bookmarkEnd w:id="200"/>
      <w:r>
        <w:rPr>
          <w:rFonts w:hint="eastAsia"/>
        </w:rPr>
        <w:t xml:space="preserve"> mode</w:t>
      </w:r>
      <w:bookmarkEnd w:id="201"/>
    </w:p>
    <w:p>
      <w:pPr>
        <w:widowControl/>
        <w:spacing w:line="240" w:lineRule="auto"/>
        <w:jc w:val="left"/>
        <w:rPr>
          <w:kern w:val="0"/>
          <w:szCs w:val="21"/>
          <w:lang w:bidi="ar"/>
        </w:rPr>
      </w:pPr>
      <w:r>
        <w:rPr>
          <w:kern w:val="0"/>
          <w:szCs w:val="21"/>
          <w:lang w:bidi="ar"/>
        </w:rPr>
        <w:t>Command: SMS+password</w:t>
      </w:r>
    </w:p>
    <w:p>
      <w:pPr>
        <w:widowControl/>
        <w:spacing w:line="240" w:lineRule="auto"/>
        <w:jc w:val="left"/>
        <w:rPr>
          <w:kern w:val="0"/>
          <w:szCs w:val="21"/>
          <w:lang w:bidi="ar"/>
        </w:rPr>
      </w:pPr>
      <w:r>
        <w:rPr>
          <w:kern w:val="0"/>
          <w:szCs w:val="21"/>
          <w:lang w:bidi="ar"/>
        </w:rPr>
        <w:t>Device Reply: sms ok</w:t>
      </w:r>
    </w:p>
    <w:p>
      <w:pPr>
        <w:spacing w:line="240" w:lineRule="auto"/>
        <w:rPr>
          <w:sz w:val="18"/>
          <w:szCs w:val="18"/>
        </w:rPr>
      </w:pPr>
      <w:r>
        <w:rPr>
          <w:szCs w:val="21"/>
        </w:rPr>
        <w:t>The device default mode is GPRS mode, if user prefer to sms managing gps device, please use this command to close gprs mode</w:t>
      </w:r>
      <w:r>
        <w:rPr>
          <w:rFonts w:hint="eastAsia"/>
          <w:sz w:val="18"/>
          <w:szCs w:val="18"/>
        </w:rPr>
        <w:t xml:space="preserve"> </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202" w:name="_Toc7028"/>
      <w:r>
        <w:rPr>
          <w:rFonts w:hint="eastAsia"/>
        </w:rPr>
        <w:t>GPRS mode</w:t>
      </w:r>
      <w:bookmarkEnd w:id="202"/>
    </w:p>
    <w:p>
      <w:pPr>
        <w:spacing w:line="240" w:lineRule="auto"/>
        <w:rPr>
          <w:szCs w:val="21"/>
        </w:rPr>
      </w:pPr>
      <w:r>
        <w:rPr>
          <w:szCs w:val="21"/>
        </w:rPr>
        <w:t>Command: gprs+password</w:t>
      </w:r>
    </w:p>
    <w:p>
      <w:pPr>
        <w:spacing w:line="240" w:lineRule="auto"/>
        <w:rPr>
          <w:sz w:val="18"/>
          <w:szCs w:val="18"/>
        </w:rPr>
      </w:pPr>
      <w:r>
        <w:rPr>
          <w:szCs w:val="21"/>
        </w:rPr>
        <w:t>Device response: gprs o</w:t>
      </w:r>
      <w:r>
        <w:rPr>
          <w:rFonts w:hint="eastAsia"/>
          <w:sz w:val="18"/>
          <w:szCs w:val="18"/>
        </w:rPr>
        <w:t>k</w:t>
      </w:r>
    </w:p>
    <w:p>
      <w:pPr>
        <w:pStyle w:val="3"/>
        <w:keepNext/>
        <w:keepLines/>
        <w:pageBreakBefore w:val="0"/>
        <w:widowControl w:val="0"/>
        <w:numPr>
          <w:ilvl w:val="1"/>
          <w:numId w:val="8"/>
        </w:numPr>
        <w:kinsoku/>
        <w:wordWrap/>
        <w:overflowPunct/>
        <w:topLinePunct w:val="0"/>
        <w:autoSpaceDE/>
        <w:autoSpaceDN/>
        <w:bidi w:val="0"/>
        <w:adjustRightInd/>
        <w:snapToGrid/>
        <w:spacing w:before="0" w:after="0"/>
        <w:ind w:left="601" w:leftChars="0" w:hanging="601" w:firstLineChars="0"/>
        <w:textAlignment w:val="auto"/>
      </w:pPr>
      <w:r>
        <w:t xml:space="preserve"> </w:t>
      </w:r>
      <w:bookmarkStart w:id="203" w:name="_Toc915"/>
      <w:bookmarkStart w:id="204" w:name="_Toc3810"/>
      <w:r>
        <w:t>Initialization</w:t>
      </w:r>
      <w:bookmarkEnd w:id="203"/>
      <w:bookmarkEnd w:id="204"/>
    </w:p>
    <w:p>
      <w:pPr>
        <w:numPr>
          <w:ilvl w:val="0"/>
          <w:numId w:val="0"/>
        </w:numPr>
        <w:spacing w:line="240" w:lineRule="auto"/>
        <w:ind w:leftChars="0"/>
        <w:rPr>
          <w:szCs w:val="21"/>
        </w:rPr>
      </w:pPr>
      <w:r>
        <w:rPr>
          <w:szCs w:val="21"/>
        </w:rPr>
        <w:t>Command: begin+password</w:t>
      </w:r>
    </w:p>
    <w:p>
      <w:pPr>
        <w:numPr>
          <w:ilvl w:val="0"/>
          <w:numId w:val="0"/>
        </w:numPr>
        <w:spacing w:line="240" w:lineRule="auto"/>
        <w:ind w:leftChars="0"/>
        <w:rPr>
          <w:szCs w:val="21"/>
        </w:rPr>
      </w:pPr>
      <w:r>
        <w:rPr>
          <w:szCs w:val="21"/>
        </w:rPr>
        <w:t>Device response: begin ok</w:t>
      </w:r>
    </w:p>
    <w:p>
      <w:pPr>
        <w:numPr>
          <w:ilvl w:val="0"/>
          <w:numId w:val="0"/>
        </w:numPr>
        <w:spacing w:line="240" w:lineRule="auto"/>
        <w:ind w:leftChars="0"/>
        <w:rPr>
          <w:rFonts w:hint="default"/>
          <w:szCs w:val="21"/>
          <w:lang w:val="en-US"/>
        </w:rPr>
      </w:pPr>
      <w:r>
        <w:rPr>
          <w:szCs w:val="21"/>
        </w:rPr>
        <w:t>All commands setting will return to default factory setting</w:t>
      </w:r>
      <w:r>
        <w:rPr>
          <w:rFonts w:hint="default"/>
          <w:szCs w:val="21"/>
          <w:lang w:val="en-US"/>
        </w:rPr>
        <w:t>s</w:t>
      </w: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r>
        <w:rPr>
          <w:rFonts w:hint="default"/>
          <w:lang w:val="en-US"/>
        </w:rPr>
        <w:t xml:space="preserve"> </w:t>
      </w:r>
      <w:bookmarkStart w:id="205" w:name="_Toc16595"/>
      <w:r>
        <w:rPr>
          <w:rFonts w:hint="eastAsia"/>
        </w:rPr>
        <w:t>Accessorries</w:t>
      </w:r>
      <w:bookmarkEnd w:id="205"/>
    </w:p>
    <w:tbl>
      <w:tblPr>
        <w:tblStyle w:val="12"/>
        <w:tblW w:w="9323"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50"/>
        <w:gridCol w:w="2325"/>
        <w:gridCol w:w="2010"/>
        <w:gridCol w:w="2595"/>
        <w:gridCol w:w="1343"/>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70" w:hRule="atLeast"/>
          <w:jc w:val="center"/>
        </w:trPr>
        <w:tc>
          <w:tcPr>
            <w:tcW w:w="1050" w:type="dxa"/>
            <w:vAlign w:val="center"/>
          </w:tcPr>
          <w:p>
            <w:pPr>
              <w:spacing w:line="240" w:lineRule="auto"/>
              <w:jc w:val="center"/>
              <w:rPr>
                <w:color w:val="auto"/>
                <w:sz w:val="21"/>
                <w:szCs w:val="21"/>
              </w:rPr>
            </w:pPr>
            <w:r>
              <w:rPr>
                <w:rFonts w:hint="eastAsia"/>
                <w:color w:val="auto"/>
                <w:sz w:val="21"/>
                <w:szCs w:val="21"/>
              </w:rPr>
              <w:t>No.</w:t>
            </w:r>
          </w:p>
        </w:tc>
        <w:tc>
          <w:tcPr>
            <w:tcW w:w="2325" w:type="dxa"/>
            <w:vAlign w:val="center"/>
          </w:tcPr>
          <w:p>
            <w:pPr>
              <w:spacing w:line="240" w:lineRule="auto"/>
              <w:jc w:val="center"/>
              <w:rPr>
                <w:color w:val="auto"/>
                <w:sz w:val="21"/>
                <w:szCs w:val="21"/>
              </w:rPr>
            </w:pPr>
            <w:r>
              <w:rPr>
                <w:sz w:val="24"/>
              </w:rPr>
              <w:t>Photo</w:t>
            </w:r>
          </w:p>
        </w:tc>
        <w:tc>
          <w:tcPr>
            <w:tcW w:w="2010" w:type="dxa"/>
            <w:vAlign w:val="center"/>
          </w:tcPr>
          <w:p>
            <w:pPr>
              <w:spacing w:line="240" w:lineRule="auto"/>
              <w:jc w:val="center"/>
              <w:rPr>
                <w:color w:val="auto"/>
                <w:sz w:val="21"/>
                <w:szCs w:val="21"/>
              </w:rPr>
            </w:pPr>
            <w:r>
              <w:rPr>
                <w:sz w:val="24"/>
              </w:rPr>
              <w:t>Name</w:t>
            </w:r>
          </w:p>
        </w:tc>
        <w:tc>
          <w:tcPr>
            <w:tcW w:w="2595" w:type="dxa"/>
            <w:vAlign w:val="center"/>
          </w:tcPr>
          <w:p>
            <w:pPr>
              <w:spacing w:line="240" w:lineRule="auto"/>
              <w:jc w:val="center"/>
              <w:rPr>
                <w:color w:val="auto"/>
                <w:sz w:val="21"/>
                <w:szCs w:val="21"/>
              </w:rPr>
            </w:pPr>
            <w:r>
              <w:rPr>
                <w:sz w:val="24"/>
              </w:rPr>
              <w:t>Specifications</w:t>
            </w:r>
          </w:p>
        </w:tc>
        <w:tc>
          <w:tcPr>
            <w:tcW w:w="1343" w:type="dxa"/>
            <w:vAlign w:val="center"/>
          </w:tcPr>
          <w:p>
            <w:pPr>
              <w:spacing w:line="240" w:lineRule="auto"/>
              <w:jc w:val="center"/>
              <w:rPr>
                <w:color w:val="auto"/>
                <w:sz w:val="21"/>
                <w:szCs w:val="21"/>
              </w:rPr>
            </w:pPr>
            <w:r>
              <w:rPr>
                <w:sz w:val="24"/>
              </w:rPr>
              <w:t>Applicable model</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03" w:hRule="atLeast"/>
          <w:jc w:val="center"/>
        </w:trPr>
        <w:tc>
          <w:tcPr>
            <w:tcW w:w="1050" w:type="dxa"/>
            <w:vAlign w:val="center"/>
          </w:tcPr>
          <w:p>
            <w:pPr>
              <w:spacing w:line="240" w:lineRule="auto"/>
              <w:jc w:val="center"/>
              <w:rPr>
                <w:color w:val="auto"/>
                <w:sz w:val="21"/>
                <w:szCs w:val="21"/>
              </w:rPr>
            </w:pPr>
            <w:r>
              <w:rPr>
                <w:rFonts w:hint="eastAsia"/>
                <w:color w:val="auto"/>
                <w:sz w:val="21"/>
                <w:szCs w:val="21"/>
              </w:rPr>
              <w:t>1</w:t>
            </w:r>
          </w:p>
        </w:tc>
        <w:tc>
          <w:tcPr>
            <w:tcW w:w="2325" w:type="dxa"/>
            <w:vAlign w:val="center"/>
          </w:tcPr>
          <w:p>
            <w:pPr>
              <w:spacing w:line="240" w:lineRule="auto"/>
              <w:jc w:val="center"/>
              <w:rPr>
                <w:color w:val="auto"/>
                <w:sz w:val="21"/>
                <w:szCs w:val="21"/>
              </w:rPr>
            </w:pPr>
            <w:r>
              <w:rPr>
                <w:rFonts w:hint="eastAsia"/>
                <w:color w:val="auto"/>
                <w:sz w:val="21"/>
                <w:szCs w:val="21"/>
              </w:rPr>
              <w:drawing>
                <wp:inline distT="0" distB="0" distL="0" distR="0">
                  <wp:extent cx="1209675" cy="581660"/>
                  <wp:effectExtent l="0" t="0" r="9525" b="8890"/>
                  <wp:docPr id="39" name="图片 3" descr="线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线材"/>
                          <pic:cNvPicPr>
                            <a:picLocks noChangeAspect="1" noChangeArrowheads="1"/>
                          </pic:cNvPicPr>
                        </pic:nvPicPr>
                        <pic:blipFill>
                          <a:blip r:embed="rId30" cstate="print"/>
                          <a:srcRect/>
                          <a:stretch>
                            <a:fillRect/>
                          </a:stretch>
                        </pic:blipFill>
                        <pic:spPr>
                          <a:xfrm>
                            <a:off x="0" y="0"/>
                            <a:ext cx="1209675" cy="581660"/>
                          </a:xfrm>
                          <a:prstGeom prst="rect">
                            <a:avLst/>
                          </a:prstGeom>
                          <a:noFill/>
                          <a:ln w="9525">
                            <a:noFill/>
                            <a:miter lim="800000"/>
                            <a:headEnd/>
                            <a:tailEnd/>
                          </a:ln>
                        </pic:spPr>
                      </pic:pic>
                    </a:graphicData>
                  </a:graphic>
                </wp:inline>
              </w:drawing>
            </w:r>
          </w:p>
        </w:tc>
        <w:tc>
          <w:tcPr>
            <w:tcW w:w="2010" w:type="dxa"/>
            <w:vAlign w:val="center"/>
          </w:tcPr>
          <w:p>
            <w:pPr>
              <w:spacing w:line="240" w:lineRule="auto"/>
              <w:jc w:val="center"/>
              <w:rPr>
                <w:color w:val="auto"/>
                <w:sz w:val="21"/>
                <w:szCs w:val="21"/>
              </w:rPr>
            </w:pPr>
            <w:r>
              <w:rPr>
                <w:rFonts w:hint="eastAsia"/>
                <w:sz w:val="24"/>
              </w:rPr>
              <w:t>Harness</w:t>
            </w:r>
          </w:p>
        </w:tc>
        <w:tc>
          <w:tcPr>
            <w:tcW w:w="2595" w:type="dxa"/>
            <w:vAlign w:val="center"/>
          </w:tcPr>
          <w:p>
            <w:pPr>
              <w:spacing w:line="240" w:lineRule="auto"/>
              <w:jc w:val="center"/>
              <w:rPr>
                <w:color w:val="auto"/>
                <w:sz w:val="21"/>
                <w:szCs w:val="21"/>
              </w:rPr>
            </w:pPr>
          </w:p>
        </w:tc>
        <w:tc>
          <w:tcPr>
            <w:tcW w:w="1343" w:type="dxa"/>
            <w:vAlign w:val="center"/>
          </w:tcPr>
          <w:p>
            <w:pPr>
              <w:spacing w:line="240" w:lineRule="auto"/>
              <w:jc w:val="center"/>
              <w:rPr>
                <w:color w:val="auto"/>
                <w:sz w:val="21"/>
                <w:szCs w:val="21"/>
              </w:rPr>
            </w:pPr>
            <w:r>
              <w:rPr>
                <w:sz w:val="24"/>
              </w:rPr>
              <w:t>Standard</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844" w:hRule="atLeast"/>
          <w:jc w:val="center"/>
        </w:trPr>
        <w:tc>
          <w:tcPr>
            <w:tcW w:w="1050" w:type="dxa"/>
            <w:vAlign w:val="center"/>
          </w:tcPr>
          <w:p>
            <w:pPr>
              <w:spacing w:line="240" w:lineRule="auto"/>
              <w:jc w:val="center"/>
              <w:rPr>
                <w:rFonts w:hint="eastAsia" w:eastAsia="宋体"/>
                <w:color w:val="auto"/>
                <w:sz w:val="21"/>
                <w:szCs w:val="21"/>
                <w:lang w:eastAsia="zh-CN"/>
              </w:rPr>
            </w:pPr>
            <w:r>
              <w:rPr>
                <w:rFonts w:hint="eastAsia"/>
                <w:color w:val="auto"/>
                <w:sz w:val="21"/>
                <w:szCs w:val="21"/>
                <w:lang w:val="en-US" w:eastAsia="zh-CN"/>
              </w:rPr>
              <w:t>2</w:t>
            </w:r>
          </w:p>
        </w:tc>
        <w:tc>
          <w:tcPr>
            <w:tcW w:w="2325" w:type="dxa"/>
            <w:vAlign w:val="center"/>
          </w:tcPr>
          <w:p>
            <w:pPr>
              <w:spacing w:line="240" w:lineRule="auto"/>
              <w:jc w:val="center"/>
              <w:rPr>
                <w:color w:val="auto"/>
                <w:sz w:val="21"/>
                <w:szCs w:val="21"/>
              </w:rPr>
            </w:pPr>
            <w:r>
              <w:rPr>
                <w:rFonts w:hint="eastAsia"/>
                <w:color w:val="auto"/>
                <w:sz w:val="21"/>
                <w:szCs w:val="21"/>
              </w:rPr>
              <w:drawing>
                <wp:inline distT="0" distB="0" distL="0" distR="0">
                  <wp:extent cx="800735" cy="578485"/>
                  <wp:effectExtent l="0" t="0" r="18415" b="12065"/>
                  <wp:docPr id="42" name="图片 38" descr="继电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8" descr="继电器"/>
                          <pic:cNvPicPr>
                            <a:picLocks noChangeAspect="1" noChangeArrowheads="1"/>
                          </pic:cNvPicPr>
                        </pic:nvPicPr>
                        <pic:blipFill>
                          <a:blip r:embed="rId31" cstate="print"/>
                          <a:srcRect/>
                          <a:stretch>
                            <a:fillRect/>
                          </a:stretch>
                        </pic:blipFill>
                        <pic:spPr>
                          <a:xfrm>
                            <a:off x="0" y="0"/>
                            <a:ext cx="800735" cy="578485"/>
                          </a:xfrm>
                          <a:prstGeom prst="rect">
                            <a:avLst/>
                          </a:prstGeom>
                          <a:noFill/>
                          <a:ln w="9525">
                            <a:noFill/>
                            <a:miter lim="800000"/>
                            <a:headEnd/>
                            <a:tailEnd/>
                          </a:ln>
                        </pic:spPr>
                      </pic:pic>
                    </a:graphicData>
                  </a:graphic>
                </wp:inline>
              </w:drawing>
            </w:r>
          </w:p>
        </w:tc>
        <w:tc>
          <w:tcPr>
            <w:tcW w:w="2010" w:type="dxa"/>
            <w:vAlign w:val="center"/>
          </w:tcPr>
          <w:p>
            <w:pPr>
              <w:spacing w:line="240" w:lineRule="auto"/>
              <w:jc w:val="center"/>
              <w:rPr>
                <w:color w:val="auto"/>
                <w:sz w:val="21"/>
                <w:szCs w:val="21"/>
              </w:rPr>
            </w:pPr>
            <w:r>
              <w:rPr>
                <w:rFonts w:hint="eastAsia"/>
                <w:szCs w:val="21"/>
              </w:rPr>
              <w:t>Relay</w:t>
            </w:r>
          </w:p>
        </w:tc>
        <w:tc>
          <w:tcPr>
            <w:tcW w:w="2595" w:type="dxa"/>
            <w:vAlign w:val="center"/>
          </w:tcPr>
          <w:p>
            <w:pPr>
              <w:spacing w:line="240" w:lineRule="auto"/>
              <w:jc w:val="center"/>
              <w:rPr>
                <w:color w:val="auto"/>
                <w:sz w:val="21"/>
                <w:szCs w:val="21"/>
              </w:rPr>
            </w:pPr>
          </w:p>
        </w:tc>
        <w:tc>
          <w:tcPr>
            <w:tcW w:w="1343" w:type="dxa"/>
            <w:vAlign w:val="center"/>
          </w:tcPr>
          <w:p>
            <w:pPr>
              <w:spacing w:line="240" w:lineRule="auto"/>
              <w:jc w:val="center"/>
              <w:rPr>
                <w:color w:val="auto"/>
                <w:sz w:val="21"/>
                <w:szCs w:val="21"/>
              </w:rPr>
            </w:pPr>
            <w:r>
              <w:rPr>
                <w:sz w:val="24"/>
              </w:rPr>
              <w:t>Standard</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59" w:hRule="atLeast"/>
          <w:jc w:val="center"/>
        </w:trPr>
        <w:tc>
          <w:tcPr>
            <w:tcW w:w="1050" w:type="dxa"/>
            <w:vAlign w:val="center"/>
          </w:tcPr>
          <w:p>
            <w:pPr>
              <w:spacing w:line="240" w:lineRule="auto"/>
              <w:jc w:val="center"/>
              <w:rPr>
                <w:rFonts w:hint="eastAsia" w:eastAsia="宋体"/>
                <w:color w:val="auto"/>
                <w:sz w:val="21"/>
                <w:szCs w:val="21"/>
                <w:lang w:eastAsia="zh-CN"/>
              </w:rPr>
            </w:pPr>
            <w:r>
              <w:rPr>
                <w:rFonts w:hint="eastAsia"/>
                <w:color w:val="auto"/>
                <w:sz w:val="21"/>
                <w:szCs w:val="21"/>
                <w:lang w:val="en-US" w:eastAsia="zh-CN"/>
              </w:rPr>
              <w:t>3</w:t>
            </w:r>
          </w:p>
        </w:tc>
        <w:tc>
          <w:tcPr>
            <w:tcW w:w="2325" w:type="dxa"/>
            <w:vAlign w:val="center"/>
          </w:tcPr>
          <w:p>
            <w:pPr>
              <w:spacing w:line="240" w:lineRule="auto"/>
              <w:jc w:val="center"/>
              <w:rPr>
                <w:color w:val="auto"/>
                <w:sz w:val="21"/>
                <w:szCs w:val="21"/>
              </w:rPr>
            </w:pPr>
            <w:r>
              <w:rPr>
                <w:rFonts w:hint="eastAsia"/>
                <w:color w:val="auto"/>
                <w:sz w:val="21"/>
                <w:szCs w:val="21"/>
              </w:rPr>
              <w:drawing>
                <wp:inline distT="0" distB="0" distL="0" distR="0">
                  <wp:extent cx="1059815" cy="393700"/>
                  <wp:effectExtent l="0" t="0" r="6985" b="6350"/>
                  <wp:docPr id="4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3"/>
                          <pic:cNvPicPr>
                            <a:picLocks noChangeAspect="1" noChangeArrowheads="1"/>
                          </pic:cNvPicPr>
                        </pic:nvPicPr>
                        <pic:blipFill>
                          <a:blip r:embed="rId32" cstate="print"/>
                          <a:srcRect/>
                          <a:stretch>
                            <a:fillRect/>
                          </a:stretch>
                        </pic:blipFill>
                        <pic:spPr>
                          <a:xfrm>
                            <a:off x="0" y="0"/>
                            <a:ext cx="1059815" cy="393700"/>
                          </a:xfrm>
                          <a:prstGeom prst="rect">
                            <a:avLst/>
                          </a:prstGeom>
                          <a:noFill/>
                          <a:ln w="9525">
                            <a:noFill/>
                            <a:miter lim="800000"/>
                            <a:headEnd/>
                            <a:tailEnd/>
                          </a:ln>
                        </pic:spPr>
                      </pic:pic>
                    </a:graphicData>
                  </a:graphic>
                </wp:inline>
              </w:drawing>
            </w:r>
          </w:p>
        </w:tc>
        <w:tc>
          <w:tcPr>
            <w:tcW w:w="2010" w:type="dxa"/>
            <w:vAlign w:val="center"/>
          </w:tcPr>
          <w:p>
            <w:pPr>
              <w:spacing w:line="240" w:lineRule="auto"/>
              <w:jc w:val="center"/>
              <w:rPr>
                <w:color w:val="auto"/>
                <w:sz w:val="21"/>
                <w:szCs w:val="21"/>
              </w:rPr>
            </w:pPr>
            <w:r>
              <w:rPr>
                <w:sz w:val="24"/>
              </w:rPr>
              <w:t>Remote control</w:t>
            </w:r>
          </w:p>
        </w:tc>
        <w:tc>
          <w:tcPr>
            <w:tcW w:w="2595" w:type="dxa"/>
            <w:vAlign w:val="center"/>
          </w:tcPr>
          <w:p>
            <w:pPr>
              <w:spacing w:line="240" w:lineRule="auto"/>
              <w:jc w:val="center"/>
              <w:rPr>
                <w:color w:val="auto"/>
                <w:sz w:val="21"/>
                <w:szCs w:val="21"/>
              </w:rPr>
            </w:pPr>
          </w:p>
        </w:tc>
        <w:tc>
          <w:tcPr>
            <w:tcW w:w="1343" w:type="dxa"/>
            <w:vAlign w:val="center"/>
          </w:tcPr>
          <w:p>
            <w:pPr>
              <w:spacing w:line="240" w:lineRule="auto"/>
              <w:jc w:val="center"/>
              <w:rPr>
                <w:rFonts w:hint="default" w:eastAsia="宋体"/>
                <w:color w:val="auto"/>
                <w:sz w:val="21"/>
                <w:szCs w:val="21"/>
                <w:lang w:val="en-US" w:eastAsia="zh-CN"/>
              </w:rPr>
            </w:pPr>
            <w:r>
              <w:rPr>
                <w:rFonts w:hint="eastAsia"/>
                <w:sz w:val="24"/>
                <w:lang w:val="en-US" w:eastAsia="zh-CN"/>
              </w:rPr>
              <w:t xml:space="preserve">For B </w:t>
            </w:r>
            <w:r>
              <w:rPr>
                <w:rFonts w:hint="default"/>
                <w:sz w:val="24"/>
                <w:lang w:val="en-US" w:eastAsia="zh-CN"/>
              </w:rPr>
              <w:t>model</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59" w:hRule="atLeast"/>
          <w:jc w:val="center"/>
        </w:trPr>
        <w:tc>
          <w:tcPr>
            <w:tcW w:w="1050" w:type="dxa"/>
            <w:tcBorders>
              <w:bottom w:val="single" w:color="auto" w:sz="4" w:space="0"/>
            </w:tcBorders>
            <w:vAlign w:val="center"/>
          </w:tcPr>
          <w:p>
            <w:pPr>
              <w:spacing w:line="240" w:lineRule="auto"/>
              <w:jc w:val="center"/>
              <w:rPr>
                <w:rFonts w:hint="default"/>
                <w:color w:val="auto"/>
                <w:sz w:val="21"/>
                <w:szCs w:val="21"/>
                <w:lang w:val="en-US" w:eastAsia="zh-CN"/>
              </w:rPr>
            </w:pPr>
            <w:r>
              <w:rPr>
                <w:rFonts w:hint="default"/>
                <w:color w:val="auto"/>
                <w:sz w:val="21"/>
                <w:szCs w:val="21"/>
                <w:lang w:val="en-US" w:eastAsia="zh-CN"/>
              </w:rPr>
              <w:t>4</w:t>
            </w:r>
          </w:p>
        </w:tc>
        <w:tc>
          <w:tcPr>
            <w:tcW w:w="2325" w:type="dxa"/>
            <w:tcBorders>
              <w:bottom w:val="single" w:color="auto" w:sz="4" w:space="0"/>
            </w:tcBorders>
            <w:vAlign w:val="center"/>
          </w:tcPr>
          <w:p>
            <w:pPr>
              <w:spacing w:line="240" w:lineRule="auto"/>
              <w:jc w:val="center"/>
              <w:rPr>
                <w:rFonts w:hint="eastAsia"/>
                <w:color w:val="auto"/>
                <w:sz w:val="21"/>
                <w:szCs w:val="21"/>
              </w:rPr>
            </w:pPr>
            <w:r>
              <w:rPr>
                <w:rFonts w:hint="eastAsia"/>
                <w:color w:val="auto"/>
                <w:sz w:val="21"/>
                <w:szCs w:val="21"/>
              </w:rPr>
              <w:drawing>
                <wp:inline distT="0" distB="0" distL="0" distR="0">
                  <wp:extent cx="495300" cy="495300"/>
                  <wp:effectExtent l="0" t="0" r="0" b="0"/>
                  <wp:docPr id="2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1"/>
                          <pic:cNvPicPr>
                            <a:picLocks noChangeAspect="1" noChangeArrowheads="1"/>
                          </pic:cNvPicPr>
                        </pic:nvPicPr>
                        <pic:blipFill>
                          <a:blip r:embed="rId33" cstate="print"/>
                          <a:srcRect/>
                          <a:stretch>
                            <a:fillRect/>
                          </a:stretch>
                        </pic:blipFill>
                        <pic:spPr>
                          <a:xfrm>
                            <a:off x="0" y="0"/>
                            <a:ext cx="495300" cy="495300"/>
                          </a:xfrm>
                          <a:prstGeom prst="rect">
                            <a:avLst/>
                          </a:prstGeom>
                          <a:noFill/>
                          <a:ln w="9525">
                            <a:noFill/>
                            <a:miter lim="800000"/>
                            <a:headEnd/>
                            <a:tailEnd/>
                          </a:ln>
                        </pic:spPr>
                      </pic:pic>
                    </a:graphicData>
                  </a:graphic>
                </wp:inline>
              </w:drawing>
            </w:r>
          </w:p>
        </w:tc>
        <w:tc>
          <w:tcPr>
            <w:tcW w:w="2010" w:type="dxa"/>
            <w:tcBorders>
              <w:bottom w:val="single" w:color="auto" w:sz="4" w:space="0"/>
            </w:tcBorders>
            <w:vAlign w:val="center"/>
          </w:tcPr>
          <w:p>
            <w:pPr>
              <w:spacing w:line="240" w:lineRule="auto"/>
              <w:jc w:val="center"/>
              <w:rPr>
                <w:sz w:val="24"/>
              </w:rPr>
            </w:pPr>
            <w:r>
              <w:rPr>
                <w:rFonts w:hint="default"/>
                <w:szCs w:val="21"/>
                <w:lang w:val="en-US"/>
              </w:rPr>
              <w:t>S</w:t>
            </w:r>
            <w:r>
              <w:rPr>
                <w:szCs w:val="21"/>
              </w:rPr>
              <w:t>iren</w:t>
            </w:r>
          </w:p>
        </w:tc>
        <w:tc>
          <w:tcPr>
            <w:tcW w:w="2595" w:type="dxa"/>
            <w:tcBorders>
              <w:bottom w:val="single" w:color="auto" w:sz="4" w:space="0"/>
            </w:tcBorders>
            <w:vAlign w:val="center"/>
          </w:tcPr>
          <w:p>
            <w:pPr>
              <w:spacing w:line="240" w:lineRule="auto"/>
              <w:jc w:val="center"/>
              <w:rPr>
                <w:color w:val="auto"/>
                <w:sz w:val="21"/>
                <w:szCs w:val="21"/>
              </w:rPr>
            </w:pPr>
            <w:r>
              <w:rPr>
                <w:rFonts w:hint="eastAsia"/>
                <w:color w:val="auto"/>
                <w:sz w:val="21"/>
                <w:szCs w:val="21"/>
              </w:rPr>
              <w:t>12V/24V</w:t>
            </w:r>
          </w:p>
        </w:tc>
        <w:tc>
          <w:tcPr>
            <w:tcW w:w="1343" w:type="dxa"/>
            <w:tcBorders>
              <w:bottom w:val="single" w:color="auto" w:sz="4" w:space="0"/>
            </w:tcBorders>
            <w:vAlign w:val="center"/>
          </w:tcPr>
          <w:p>
            <w:pPr>
              <w:spacing w:line="240" w:lineRule="auto"/>
              <w:jc w:val="center"/>
              <w:rPr>
                <w:sz w:val="24"/>
              </w:rPr>
            </w:pPr>
            <w:r>
              <w:rPr>
                <w:sz w:val="24"/>
              </w:rPr>
              <w:t>Optional</w:t>
            </w:r>
          </w:p>
        </w:tc>
      </w:tr>
    </w:tbl>
    <w:p>
      <w:pPr>
        <w:numPr>
          <w:ilvl w:val="0"/>
          <w:numId w:val="0"/>
        </w:numPr>
        <w:spacing w:line="240" w:lineRule="auto"/>
        <w:ind w:leftChars="0"/>
        <w:rPr>
          <w:rFonts w:hint="default"/>
          <w:szCs w:val="21"/>
          <w:lang w:val="en-US"/>
        </w:rPr>
      </w:pP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206" w:name="_Toc26092"/>
      <w:bookmarkStart w:id="207" w:name="_Toc29039"/>
      <w:r>
        <w:rPr>
          <w:rFonts w:hint="default"/>
          <w:lang w:val="en-US"/>
        </w:rPr>
        <w:t xml:space="preserve"> </w:t>
      </w:r>
      <w:r>
        <w:t>Cautions</w:t>
      </w:r>
      <w:bookmarkEnd w:id="206"/>
      <w:bookmarkEnd w:id="207"/>
    </w:p>
    <w:p>
      <w:pPr>
        <w:spacing w:line="240" w:lineRule="auto"/>
        <w:rPr>
          <w:sz w:val="18"/>
          <w:szCs w:val="18"/>
        </w:rPr>
      </w:pPr>
      <w:r>
        <w:rPr>
          <w:kern w:val="0"/>
          <w:szCs w:val="21"/>
          <w:lang w:bidi="ar"/>
        </w:rPr>
        <w:t>Please be sure to follow when using</w:t>
      </w:r>
      <w:r>
        <w:rPr>
          <w:rFonts w:hint="eastAsia"/>
          <w:sz w:val="18"/>
          <w:szCs w:val="18"/>
        </w:rPr>
        <w:t>：</w:t>
      </w:r>
    </w:p>
    <w:p>
      <w:pPr>
        <w:widowControl/>
        <w:spacing w:line="240" w:lineRule="auto"/>
        <w:jc w:val="left"/>
        <w:rPr>
          <w:szCs w:val="21"/>
        </w:rPr>
      </w:pPr>
      <w:r>
        <w:rPr>
          <w:kern w:val="0"/>
          <w:szCs w:val="21"/>
          <w:lang w:bidi="ar"/>
        </w:rPr>
        <w:t xml:space="preserve">1. Keep the tracker used in a dry environment. The humid environment can easily damage </w:t>
      </w:r>
    </w:p>
    <w:p>
      <w:pPr>
        <w:widowControl/>
        <w:spacing w:line="240" w:lineRule="auto"/>
        <w:ind w:left="360"/>
        <w:jc w:val="left"/>
        <w:rPr>
          <w:szCs w:val="21"/>
        </w:rPr>
      </w:pPr>
      <w:r>
        <w:rPr>
          <w:kern w:val="0"/>
          <w:szCs w:val="21"/>
          <w:lang w:bidi="ar"/>
        </w:rPr>
        <w:t xml:space="preserve">internal circuits. </w:t>
      </w:r>
    </w:p>
    <w:p>
      <w:pPr>
        <w:widowControl/>
        <w:spacing w:line="240" w:lineRule="auto"/>
        <w:jc w:val="left"/>
        <w:rPr>
          <w:szCs w:val="21"/>
        </w:rPr>
      </w:pPr>
      <w:r>
        <w:rPr>
          <w:kern w:val="0"/>
          <w:szCs w:val="21"/>
          <w:lang w:bidi="ar"/>
        </w:rPr>
        <w:t xml:space="preserve">2. Please do not put it in a dusty environment. </w:t>
      </w:r>
    </w:p>
    <w:p>
      <w:pPr>
        <w:widowControl/>
        <w:spacing w:line="240" w:lineRule="auto"/>
        <w:jc w:val="left"/>
        <w:rPr>
          <w:szCs w:val="21"/>
        </w:rPr>
      </w:pPr>
      <w:r>
        <w:rPr>
          <w:kern w:val="0"/>
          <w:szCs w:val="21"/>
          <w:lang w:bidi="ar"/>
        </w:rPr>
        <w:t xml:space="preserve">3. Do not put the tracker in overheated or overcooled places. </w:t>
      </w:r>
    </w:p>
    <w:p>
      <w:pPr>
        <w:widowControl/>
        <w:spacing w:line="240" w:lineRule="auto"/>
        <w:jc w:val="left"/>
        <w:rPr>
          <w:szCs w:val="21"/>
        </w:rPr>
      </w:pPr>
      <w:r>
        <w:rPr>
          <w:kern w:val="0"/>
          <w:szCs w:val="21"/>
          <w:lang w:bidi="ar"/>
        </w:rPr>
        <w:t xml:space="preserve">4. Handle carefully. Don’t vibrate or shake it violently. </w:t>
      </w:r>
    </w:p>
    <w:p>
      <w:pPr>
        <w:widowControl/>
        <w:spacing w:line="240" w:lineRule="auto"/>
        <w:jc w:val="left"/>
        <w:rPr>
          <w:szCs w:val="21"/>
        </w:rPr>
      </w:pPr>
      <w:r>
        <w:rPr>
          <w:kern w:val="0"/>
          <w:szCs w:val="21"/>
          <w:lang w:bidi="ar"/>
        </w:rPr>
        <w:t xml:space="preserve">5. Please clean with a dry cloth, do not use chemicals and detergents. </w:t>
      </w:r>
    </w:p>
    <w:p>
      <w:pPr>
        <w:widowControl/>
        <w:spacing w:line="240" w:lineRule="auto"/>
        <w:jc w:val="left"/>
        <w:rPr>
          <w:szCs w:val="21"/>
        </w:rPr>
      </w:pPr>
      <w:r>
        <w:rPr>
          <w:kern w:val="0"/>
          <w:szCs w:val="21"/>
          <w:lang w:bidi="ar"/>
        </w:rPr>
        <w:t xml:space="preserve">6. Please do not dissemble the device; this may lead to internal circuit failure. </w:t>
      </w:r>
    </w:p>
    <w:p>
      <w:pPr>
        <w:widowControl/>
        <w:spacing w:line="240" w:lineRule="auto"/>
        <w:jc w:val="left"/>
        <w:rPr>
          <w:szCs w:val="21"/>
        </w:rPr>
      </w:pPr>
      <w:r>
        <w:rPr>
          <w:kern w:val="0"/>
          <w:szCs w:val="21"/>
          <w:lang w:bidi="ar"/>
        </w:rPr>
        <w:t xml:space="preserve">7. Please read the user manual carefully before installation and operation, and understand </w:t>
      </w:r>
    </w:p>
    <w:p>
      <w:pPr>
        <w:spacing w:line="240" w:lineRule="auto"/>
        <w:ind w:left="360"/>
        <w:rPr>
          <w:sz w:val="18"/>
          <w:szCs w:val="18"/>
        </w:rPr>
      </w:pPr>
      <w:r>
        <w:rPr>
          <w:kern w:val="0"/>
          <w:szCs w:val="21"/>
          <w:lang w:bidi="ar"/>
        </w:rPr>
        <w:t>voltage range. Otherwise, it won’t work properly or damage the tracker</w:t>
      </w:r>
      <w:r>
        <w:rPr>
          <w:rFonts w:hint="eastAsia"/>
          <w:sz w:val="18"/>
          <w:szCs w:val="18"/>
        </w:rPr>
        <w:t>.</w:t>
      </w:r>
    </w:p>
    <w:p>
      <w:pPr>
        <w:pStyle w:val="11"/>
        <w:keepNext w:val="0"/>
        <w:keepLines w:val="0"/>
        <w:pageBreakBefore w:val="0"/>
        <w:widowControl w:val="0"/>
        <w:kinsoku/>
        <w:wordWrap/>
        <w:overflowPunct/>
        <w:topLinePunct w:val="0"/>
        <w:autoSpaceDE/>
        <w:autoSpaceDN/>
        <w:bidi w:val="0"/>
        <w:adjustRightInd/>
        <w:snapToGrid/>
        <w:spacing w:before="0" w:after="0"/>
        <w:ind w:left="425" w:hanging="425"/>
        <w:textAlignment w:val="auto"/>
      </w:pPr>
      <w:bookmarkStart w:id="208" w:name="_Toc12668"/>
      <w:bookmarkStart w:id="209" w:name="_Toc25506"/>
      <w:r>
        <w:rPr>
          <w:rFonts w:hint="default"/>
          <w:lang w:val="en-US"/>
        </w:rPr>
        <w:t xml:space="preserve"> </w:t>
      </w:r>
      <w:r>
        <w:t>Troubleshooting</w:t>
      </w:r>
      <w:bookmarkEnd w:id="208"/>
      <w:bookmarkEnd w:id="209"/>
    </w:p>
    <w:tbl>
      <w:tblPr>
        <w:tblStyle w:val="12"/>
        <w:tblW w:w="9212" w:type="dxa"/>
        <w:jc w:val="center"/>
        <w:tblLayout w:type="fixed"/>
        <w:tblCellMar>
          <w:top w:w="0" w:type="dxa"/>
          <w:left w:w="0" w:type="dxa"/>
          <w:bottom w:w="0" w:type="dxa"/>
          <w:right w:w="0" w:type="dxa"/>
        </w:tblCellMar>
      </w:tblPr>
      <w:tblGrid>
        <w:gridCol w:w="3005"/>
        <w:gridCol w:w="6207"/>
      </w:tblGrid>
      <w:tr>
        <w:tblPrEx>
          <w:tblCellMar>
            <w:top w:w="0" w:type="dxa"/>
            <w:left w:w="0" w:type="dxa"/>
            <w:bottom w:w="0" w:type="dxa"/>
            <w:right w:w="0" w:type="dxa"/>
          </w:tblCellMar>
        </w:tblPrEx>
        <w:trPr>
          <w:trHeight w:val="701" w:hRule="exact"/>
          <w:jc w:val="center"/>
        </w:trPr>
        <w:tc>
          <w:tcPr>
            <w:tcW w:w="3005" w:type="dxa"/>
            <w:tcBorders>
              <w:top w:val="single" w:color="000000" w:sz="4" w:space="0"/>
              <w:left w:val="single" w:color="000000" w:sz="4" w:space="0"/>
              <w:bottom w:val="single" w:color="000000" w:sz="4" w:space="0"/>
              <w:right w:val="single" w:color="000000" w:sz="4" w:space="0"/>
            </w:tcBorders>
            <w:shd w:val="clear" w:color="auto" w:fill="999999"/>
            <w:noWrap/>
            <w:vAlign w:val="center"/>
          </w:tcPr>
          <w:p>
            <w:pPr>
              <w:spacing w:line="240" w:lineRule="auto"/>
              <w:rPr>
                <w:sz w:val="18"/>
                <w:szCs w:val="18"/>
              </w:rPr>
            </w:pPr>
            <w:r>
              <w:rPr>
                <w:szCs w:val="21"/>
              </w:rPr>
              <w:t>Faults</w:t>
            </w:r>
          </w:p>
        </w:tc>
        <w:tc>
          <w:tcPr>
            <w:tcW w:w="6207" w:type="dxa"/>
            <w:tcBorders>
              <w:top w:val="single" w:color="000000" w:sz="4" w:space="0"/>
              <w:left w:val="single" w:color="000000" w:sz="4" w:space="0"/>
              <w:bottom w:val="single" w:color="000000" w:sz="4" w:space="0"/>
              <w:right w:val="single" w:color="000000" w:sz="4" w:space="0"/>
            </w:tcBorders>
            <w:shd w:val="clear" w:color="auto" w:fill="999999"/>
            <w:noWrap/>
            <w:vAlign w:val="center"/>
          </w:tcPr>
          <w:p>
            <w:pPr>
              <w:spacing w:line="240" w:lineRule="auto"/>
              <w:rPr>
                <w:sz w:val="18"/>
                <w:szCs w:val="18"/>
              </w:rPr>
            </w:pPr>
            <w:r>
              <w:rPr>
                <w:rFonts w:hint="eastAsia"/>
                <w:sz w:val="18"/>
                <w:szCs w:val="18"/>
              </w:rPr>
              <w:t>Solutions</w:t>
            </w:r>
          </w:p>
        </w:tc>
      </w:tr>
      <w:tr>
        <w:tblPrEx>
          <w:tblCellMar>
            <w:top w:w="0" w:type="dxa"/>
            <w:left w:w="0" w:type="dxa"/>
            <w:bottom w:w="0" w:type="dxa"/>
            <w:right w:w="0" w:type="dxa"/>
          </w:tblCellMar>
        </w:tblPrEx>
        <w:trPr>
          <w:trHeight w:val="389" w:hRule="exact"/>
          <w:jc w:val="center"/>
        </w:trPr>
        <w:tc>
          <w:tcPr>
            <w:tcW w:w="3005" w:type="dxa"/>
            <w:tcBorders>
              <w:top w:val="single" w:color="000000" w:sz="4" w:space="0"/>
              <w:left w:val="single" w:color="000000" w:sz="4" w:space="0"/>
              <w:bottom w:val="single" w:color="000000" w:sz="4" w:space="0"/>
              <w:right w:val="single" w:color="000000" w:sz="4" w:space="0"/>
            </w:tcBorders>
            <w:noWrap/>
            <w:vAlign w:val="center"/>
          </w:tcPr>
          <w:p>
            <w:pPr>
              <w:spacing w:line="240" w:lineRule="auto"/>
              <w:rPr>
                <w:sz w:val="18"/>
                <w:szCs w:val="18"/>
              </w:rPr>
            </w:pPr>
            <w:r>
              <w:rPr>
                <w:szCs w:val="21"/>
              </w:rPr>
              <w:t>Fail to turn on</w:t>
            </w:r>
          </w:p>
        </w:tc>
        <w:tc>
          <w:tcPr>
            <w:tcW w:w="6207" w:type="dxa"/>
            <w:tcBorders>
              <w:top w:val="single" w:color="000000" w:sz="4" w:space="0"/>
              <w:left w:val="single" w:color="000000" w:sz="4" w:space="0"/>
              <w:bottom w:val="single" w:color="auto" w:sz="4" w:space="0"/>
              <w:right w:val="single" w:color="000000" w:sz="4" w:space="0"/>
            </w:tcBorders>
            <w:noWrap/>
            <w:vAlign w:val="center"/>
          </w:tcPr>
          <w:p>
            <w:pPr>
              <w:spacing w:line="240" w:lineRule="auto"/>
              <w:rPr>
                <w:sz w:val="18"/>
                <w:szCs w:val="18"/>
              </w:rPr>
            </w:pPr>
            <w:r>
              <w:rPr>
                <w:szCs w:val="21"/>
              </w:rPr>
              <w:t>Please check if the power wiring is correct</w:t>
            </w:r>
          </w:p>
        </w:tc>
      </w:tr>
      <w:tr>
        <w:tblPrEx>
          <w:tblCellMar>
            <w:top w:w="0" w:type="dxa"/>
            <w:left w:w="0" w:type="dxa"/>
            <w:bottom w:w="0" w:type="dxa"/>
            <w:right w:w="0" w:type="dxa"/>
          </w:tblCellMar>
        </w:tblPrEx>
        <w:trPr>
          <w:trHeight w:val="1291" w:hRule="exact"/>
          <w:jc w:val="center"/>
        </w:trPr>
        <w:tc>
          <w:tcPr>
            <w:tcW w:w="3005" w:type="dxa"/>
            <w:tcBorders>
              <w:top w:val="single" w:color="000000" w:sz="4" w:space="0"/>
              <w:left w:val="single" w:color="000000" w:sz="4" w:space="0"/>
              <w:bottom w:val="single" w:color="auto" w:sz="4" w:space="0"/>
              <w:right w:val="single" w:color="000000" w:sz="4" w:space="0"/>
            </w:tcBorders>
            <w:noWrap/>
            <w:vAlign w:val="center"/>
          </w:tcPr>
          <w:p>
            <w:pPr>
              <w:spacing w:line="240" w:lineRule="auto"/>
              <w:rPr>
                <w:sz w:val="18"/>
                <w:szCs w:val="18"/>
              </w:rPr>
            </w:pPr>
            <w:r>
              <w:rPr>
                <w:szCs w:val="21"/>
              </w:rPr>
              <w:t>No GSM signal</w:t>
            </w:r>
          </w:p>
        </w:tc>
        <w:tc>
          <w:tcPr>
            <w:tcW w:w="6207" w:type="dxa"/>
            <w:tcBorders>
              <w:top w:val="single" w:color="auto" w:sz="4" w:space="0"/>
              <w:left w:val="single" w:color="000000" w:sz="4" w:space="0"/>
              <w:bottom w:val="single" w:color="auto" w:sz="4" w:space="0"/>
              <w:right w:val="single" w:color="000000" w:sz="4" w:space="0"/>
            </w:tcBorders>
            <w:noWrap/>
            <w:vAlign w:val="center"/>
          </w:tcPr>
          <w:p>
            <w:pPr>
              <w:numPr>
                <w:ilvl w:val="0"/>
                <w:numId w:val="9"/>
              </w:numPr>
              <w:spacing w:line="240" w:lineRule="auto"/>
              <w:jc w:val="left"/>
              <w:rPr>
                <w:szCs w:val="21"/>
              </w:rPr>
            </w:pPr>
            <w:r>
              <w:rPr>
                <w:szCs w:val="21"/>
              </w:rPr>
              <w:t>Check whether the SIM card is put in place.</w:t>
            </w:r>
          </w:p>
          <w:p>
            <w:pPr>
              <w:numPr>
                <w:ilvl w:val="0"/>
                <w:numId w:val="10"/>
              </w:numPr>
              <w:spacing w:line="240" w:lineRule="auto"/>
              <w:jc w:val="left"/>
              <w:rPr>
                <w:szCs w:val="21"/>
              </w:rPr>
            </w:pPr>
            <w:r>
              <w:rPr>
                <w:szCs w:val="21"/>
              </w:rPr>
              <w:t>Whether the SIM card is a GSM network SIM card.</w:t>
            </w:r>
          </w:p>
          <w:p>
            <w:pPr>
              <w:numPr>
                <w:ilvl w:val="0"/>
                <w:numId w:val="10"/>
              </w:numPr>
              <w:spacing w:line="240" w:lineRule="auto"/>
              <w:jc w:val="left"/>
              <w:rPr>
                <w:szCs w:val="21"/>
              </w:rPr>
            </w:pPr>
            <w:r>
              <w:rPr>
                <w:szCs w:val="21"/>
              </w:rPr>
              <w:t>Don’t turn on the PIN code.</w:t>
            </w:r>
          </w:p>
          <w:p>
            <w:pPr>
              <w:numPr>
                <w:ilvl w:val="0"/>
                <w:numId w:val="10"/>
              </w:numPr>
              <w:spacing w:line="240" w:lineRule="auto"/>
              <w:rPr>
                <w:sz w:val="18"/>
                <w:szCs w:val="18"/>
              </w:rPr>
            </w:pPr>
            <w:r>
              <w:rPr>
                <w:szCs w:val="21"/>
              </w:rPr>
              <w:t>Call forwarding cannot be opened</w:t>
            </w:r>
          </w:p>
        </w:tc>
      </w:tr>
      <w:tr>
        <w:tblPrEx>
          <w:tblCellMar>
            <w:top w:w="0" w:type="dxa"/>
            <w:left w:w="0" w:type="dxa"/>
            <w:bottom w:w="0" w:type="dxa"/>
            <w:right w:w="0" w:type="dxa"/>
          </w:tblCellMar>
        </w:tblPrEx>
        <w:trPr>
          <w:trHeight w:val="874" w:hRule="exact"/>
          <w:jc w:val="center"/>
        </w:trPr>
        <w:tc>
          <w:tcPr>
            <w:tcW w:w="3005" w:type="dxa"/>
            <w:tcBorders>
              <w:top w:val="single" w:color="auto" w:sz="4" w:space="0"/>
              <w:left w:val="single" w:color="000000" w:sz="4" w:space="0"/>
              <w:bottom w:val="single" w:color="000000" w:sz="4" w:space="0"/>
              <w:right w:val="single" w:color="000000" w:sz="4" w:space="0"/>
            </w:tcBorders>
            <w:noWrap/>
            <w:vAlign w:val="center"/>
          </w:tcPr>
          <w:p>
            <w:pPr>
              <w:spacing w:line="240" w:lineRule="auto"/>
              <w:rPr>
                <w:sz w:val="18"/>
                <w:szCs w:val="18"/>
              </w:rPr>
            </w:pPr>
            <w:r>
              <w:rPr>
                <w:szCs w:val="21"/>
              </w:rPr>
              <w:t>No GPS signal</w:t>
            </w:r>
          </w:p>
        </w:tc>
        <w:tc>
          <w:tcPr>
            <w:tcW w:w="6207" w:type="dxa"/>
            <w:tcBorders>
              <w:top w:val="single" w:color="auto" w:sz="4" w:space="0"/>
              <w:left w:val="single" w:color="000000" w:sz="4" w:space="0"/>
              <w:bottom w:val="single" w:color="000000" w:sz="4" w:space="0"/>
              <w:right w:val="single" w:color="000000" w:sz="4" w:space="0"/>
            </w:tcBorders>
            <w:noWrap/>
            <w:vAlign w:val="center"/>
          </w:tcPr>
          <w:p>
            <w:pPr>
              <w:spacing w:line="240" w:lineRule="auto"/>
              <w:rPr>
                <w:sz w:val="18"/>
                <w:szCs w:val="18"/>
              </w:rPr>
            </w:pPr>
            <w:r>
              <w:t>The device needs to be in an unobstructed position to ensure that it can receive GPS signals normally </w:t>
            </w:r>
          </w:p>
        </w:tc>
      </w:tr>
      <w:tr>
        <w:tblPrEx>
          <w:tblCellMar>
            <w:top w:w="0" w:type="dxa"/>
            <w:left w:w="0" w:type="dxa"/>
            <w:bottom w:w="0" w:type="dxa"/>
            <w:right w:w="0" w:type="dxa"/>
          </w:tblCellMar>
        </w:tblPrEx>
        <w:trPr>
          <w:trHeight w:val="666" w:hRule="exact"/>
          <w:jc w:val="center"/>
        </w:trPr>
        <w:tc>
          <w:tcPr>
            <w:tcW w:w="3005" w:type="dxa"/>
            <w:tcBorders>
              <w:top w:val="single" w:color="000000" w:sz="4" w:space="0"/>
              <w:left w:val="single" w:color="000000" w:sz="4" w:space="0"/>
              <w:bottom w:val="single" w:color="000000" w:sz="4" w:space="0"/>
              <w:right w:val="single" w:color="000000" w:sz="4" w:space="0"/>
            </w:tcBorders>
            <w:noWrap/>
            <w:vAlign w:val="center"/>
          </w:tcPr>
          <w:p>
            <w:pPr>
              <w:spacing w:line="240" w:lineRule="auto"/>
              <w:rPr>
                <w:szCs w:val="21"/>
              </w:rPr>
            </w:pPr>
            <w:r>
              <w:rPr>
                <w:szCs w:val="21"/>
              </w:rPr>
              <w:t>No response for SMS command</w:t>
            </w:r>
          </w:p>
          <w:p>
            <w:pPr>
              <w:spacing w:line="240" w:lineRule="auto"/>
              <w:rPr>
                <w:szCs w:val="21"/>
              </w:rPr>
            </w:pPr>
          </w:p>
          <w:p>
            <w:pPr>
              <w:spacing w:line="240" w:lineRule="auto"/>
              <w:rPr>
                <w:szCs w:val="21"/>
              </w:rPr>
            </w:pPr>
          </w:p>
          <w:p>
            <w:pPr>
              <w:spacing w:line="240" w:lineRule="auto"/>
              <w:rPr>
                <w:sz w:val="18"/>
                <w:szCs w:val="18"/>
              </w:rPr>
            </w:pPr>
          </w:p>
        </w:tc>
        <w:tc>
          <w:tcPr>
            <w:tcW w:w="6207" w:type="dxa"/>
            <w:tcBorders>
              <w:top w:val="single" w:color="000000" w:sz="4" w:space="0"/>
              <w:left w:val="single" w:color="000000" w:sz="4" w:space="0"/>
              <w:bottom w:val="single" w:color="000000" w:sz="4" w:space="0"/>
              <w:right w:val="single" w:color="000000" w:sz="4" w:space="0"/>
            </w:tcBorders>
            <w:noWrap/>
            <w:vAlign w:val="center"/>
          </w:tcPr>
          <w:p>
            <w:pPr>
              <w:spacing w:line="240" w:lineRule="auto"/>
              <w:rPr>
                <w:sz w:val="18"/>
                <w:szCs w:val="18"/>
              </w:rPr>
            </w:pPr>
            <w:r>
              <w:rPr>
                <w:szCs w:val="21"/>
              </w:rPr>
              <w:t>The password is incorrect or the format of the SMS command is incorrect</w:t>
            </w:r>
          </w:p>
        </w:tc>
      </w:tr>
      <w:tr>
        <w:tblPrEx>
          <w:tblCellMar>
            <w:top w:w="0" w:type="dxa"/>
            <w:left w:w="0" w:type="dxa"/>
            <w:bottom w:w="0" w:type="dxa"/>
            <w:right w:w="0" w:type="dxa"/>
          </w:tblCellMar>
        </w:tblPrEx>
        <w:trPr>
          <w:trHeight w:val="412" w:hRule="exact"/>
          <w:jc w:val="center"/>
        </w:trPr>
        <w:tc>
          <w:tcPr>
            <w:tcW w:w="3005" w:type="dxa"/>
            <w:tcBorders>
              <w:top w:val="single" w:color="000000" w:sz="4" w:space="0"/>
              <w:left w:val="single" w:color="000000" w:sz="4" w:space="0"/>
              <w:bottom w:val="single" w:color="000000" w:sz="4" w:space="0"/>
              <w:right w:val="single" w:color="000000" w:sz="4" w:space="0"/>
            </w:tcBorders>
            <w:noWrap/>
            <w:vAlign w:val="center"/>
          </w:tcPr>
          <w:p>
            <w:pPr>
              <w:spacing w:line="240" w:lineRule="auto"/>
              <w:rPr>
                <w:sz w:val="18"/>
                <w:szCs w:val="18"/>
              </w:rPr>
            </w:pPr>
            <w:r>
              <w:t>Fail to stop engine</w:t>
            </w:r>
          </w:p>
        </w:tc>
        <w:tc>
          <w:tcPr>
            <w:tcW w:w="6207" w:type="dxa"/>
            <w:tcBorders>
              <w:top w:val="single" w:color="000000" w:sz="4" w:space="0"/>
              <w:left w:val="single" w:color="000000" w:sz="4" w:space="0"/>
              <w:bottom w:val="single" w:color="000000" w:sz="4" w:space="0"/>
              <w:right w:val="single" w:color="000000" w:sz="4" w:space="0"/>
            </w:tcBorders>
            <w:noWrap/>
            <w:vAlign w:val="center"/>
          </w:tcPr>
          <w:p>
            <w:pPr>
              <w:spacing w:line="240" w:lineRule="auto"/>
              <w:rPr>
                <w:sz w:val="18"/>
                <w:szCs w:val="18"/>
              </w:rPr>
            </w:pPr>
            <w:r>
              <w:rPr>
                <w:sz w:val="24"/>
              </w:rPr>
              <w:t>Please check whether the engine stop wiring connected correctly again</w:t>
            </w:r>
          </w:p>
        </w:tc>
      </w:tr>
      <w:tr>
        <w:tblPrEx>
          <w:tblCellMar>
            <w:top w:w="0" w:type="dxa"/>
            <w:left w:w="0" w:type="dxa"/>
            <w:bottom w:w="0" w:type="dxa"/>
            <w:right w:w="0" w:type="dxa"/>
          </w:tblCellMar>
        </w:tblPrEx>
        <w:trPr>
          <w:trHeight w:val="654" w:hRule="exact"/>
          <w:jc w:val="center"/>
        </w:trPr>
        <w:tc>
          <w:tcPr>
            <w:tcW w:w="3005" w:type="dxa"/>
            <w:tcBorders>
              <w:top w:val="single" w:color="000000" w:sz="4" w:space="0"/>
              <w:left w:val="single" w:color="000000" w:sz="4" w:space="0"/>
              <w:bottom w:val="single" w:color="000000" w:sz="4" w:space="0"/>
              <w:right w:val="single" w:color="000000" w:sz="4" w:space="0"/>
            </w:tcBorders>
            <w:noWrap/>
            <w:vAlign w:val="center"/>
          </w:tcPr>
          <w:p>
            <w:pPr>
              <w:spacing w:line="240" w:lineRule="auto"/>
              <w:rPr>
                <w:sz w:val="18"/>
                <w:szCs w:val="18"/>
              </w:rPr>
            </w:pPr>
            <w:r>
              <w:rPr>
                <w:sz w:val="24"/>
              </w:rPr>
              <w:t>Remote control cannot be used</w:t>
            </w:r>
          </w:p>
        </w:tc>
        <w:tc>
          <w:tcPr>
            <w:tcW w:w="6207" w:type="dxa"/>
            <w:tcBorders>
              <w:top w:val="single" w:color="000000" w:sz="4" w:space="0"/>
              <w:left w:val="single" w:color="000000" w:sz="4" w:space="0"/>
              <w:bottom w:val="single" w:color="000000" w:sz="4" w:space="0"/>
              <w:right w:val="single" w:color="000000" w:sz="4" w:space="0"/>
            </w:tcBorders>
            <w:noWrap/>
            <w:vAlign w:val="center"/>
          </w:tcPr>
          <w:p>
            <w:pPr>
              <w:spacing w:line="240" w:lineRule="auto"/>
              <w:rPr>
                <w:sz w:val="18"/>
                <w:szCs w:val="18"/>
              </w:rPr>
            </w:pPr>
            <w:r>
              <w:rPr>
                <w:sz w:val="24"/>
              </w:rPr>
              <w:t>Turn off tracker, and turn it on to program the remote control again</w:t>
            </w:r>
          </w:p>
        </w:tc>
      </w:tr>
    </w:tbl>
    <w:p>
      <w:pPr>
        <w:spacing w:line="240" w:lineRule="auto"/>
      </w:pPr>
    </w:p>
    <w:sectPr>
      <w:footerReference r:id="rId4"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hint="default"/>
        <w:lang w:val="en-US"/>
      </w:rPr>
    </w:pPr>
    <w:r>
      <w:rPr>
        <w:rFonts w:hint="default"/>
        <w:lang w:val="en-US"/>
      </w:rPr>
      <w:t xml:space="preserve">                                                                                                 401AB-V1.2</w: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center"/>
                          </w:pPr>
                          <w:r>
                            <w:fldChar w:fldCharType="begin"/>
                          </w:r>
                          <w:r>
                            <w:instrText xml:space="preserve">PAGE   \* MERGEFORMAT</w:instrText>
                          </w:r>
                          <w:r>
                            <w:fldChar w:fldCharType="separate"/>
                          </w:r>
                          <w:r>
                            <w:rPr>
                              <w:lang w:val="zh-CN"/>
                            </w:rPr>
                            <w:t>1</w:t>
                          </w:r>
                          <w:r>
                            <w:rPr>
                              <w:lang w:val="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dLr8gBAACZ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HS6/IAQAAmQMAAA4AAAAAAAAAAQAgAAAAHgEAAGRycy9lMm9Eb2Mu&#10;eG1sUEsFBgAAAAAGAAYAWQEAAFgFAAAAAA==&#10;">
              <v:fill on="f" focussize="0,0"/>
              <v:stroke on="f"/>
              <v:imagedata o:title=""/>
              <o:lock v:ext="edit" aspectratio="f"/>
              <v:textbox inset="0mm,0mm,0mm,0mm" style="mso-fit-shape-to-text:t;">
                <w:txbxContent>
                  <w:p>
                    <w:pPr>
                      <w:pStyle w:val="7"/>
                      <w:jc w:val="center"/>
                    </w:pPr>
                    <w:r>
                      <w:fldChar w:fldCharType="begin"/>
                    </w:r>
                    <w:r>
                      <w:instrText xml:space="preserve">PAGE   \* MERGEFORMAT</w:instrText>
                    </w:r>
                    <w:r>
                      <w:fldChar w:fldCharType="separate"/>
                    </w:r>
                    <w:r>
                      <w:rPr>
                        <w:lang w:val="zh-CN"/>
                      </w:rPr>
                      <w:t>1</w:t>
                    </w:r>
                    <w:r>
                      <w:rPr>
                        <w:lang w:val="zh-CN"/>
                      </w:rPr>
                      <w:fldChar w:fldCharType="end"/>
                    </w:r>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5B4A38"/>
    <w:multiLevelType w:val="multilevel"/>
    <w:tmpl w:val="E45B4A38"/>
    <w:lvl w:ilvl="0" w:tentative="0">
      <w:start w:val="8"/>
      <w:numFmt w:val="decimal"/>
      <w:lvlText w:val="%1"/>
      <w:lvlJc w:val="left"/>
      <w:pPr>
        <w:tabs>
          <w:tab w:val="left" w:pos="0"/>
        </w:tabs>
        <w:ind w:left="600" w:hanging="600"/>
      </w:pPr>
      <w:rPr>
        <w:rFonts w:hint="default" w:ascii="宋体" w:hAnsi="宋体" w:eastAsia="宋体" w:cs="宋体"/>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tabs>
          <w:tab w:val="left" w:pos="0"/>
        </w:tabs>
        <w:ind w:left="600" w:hanging="600"/>
      </w:pPr>
      <w:rPr>
        <w:rFonts w:hint="default" w:ascii="Times New Roman" w:hAnsi="Times New Roman" w:eastAsia="宋体" w:cs="Times New Roman"/>
        <w:i w:val="0"/>
        <w:iCs w:val="0"/>
        <w:caps w:val="0"/>
        <w:smallCaps w:val="0"/>
        <w:strike w:val="0"/>
        <w:dstrike w:val="0"/>
        <w:vanish w:val="0"/>
        <w:color w:val="000000"/>
        <w:spacing w:val="0"/>
        <w:position w:val="0"/>
        <w:sz w:val="21"/>
        <w:szCs w:val="21"/>
        <w:u w:val="none"/>
        <w:vertAlign w:val="baseline"/>
      </w:rPr>
    </w:lvl>
    <w:lvl w:ilvl="2" w:tentative="0">
      <w:start w:val="1"/>
      <w:numFmt w:val="decimal"/>
      <w:lvlText w:val="%1.%2.%3"/>
      <w:lvlJc w:val="left"/>
      <w:pPr>
        <w:tabs>
          <w:tab w:val="left" w:pos="0"/>
        </w:tabs>
        <w:ind w:left="720" w:hanging="720"/>
      </w:pPr>
      <w:rPr>
        <w:rFonts w:hint="default"/>
        <w:b/>
        <w:sz w:val="21"/>
        <w:szCs w:val="21"/>
      </w:rPr>
    </w:lvl>
    <w:lvl w:ilvl="3" w:tentative="0">
      <w:start w:val="1"/>
      <w:numFmt w:val="decimal"/>
      <w:lvlText w:val="%1.%2.%3.%4"/>
      <w:lvlJc w:val="left"/>
      <w:pPr>
        <w:tabs>
          <w:tab w:val="left" w:pos="0"/>
        </w:tabs>
        <w:ind w:left="720" w:hanging="720"/>
      </w:pPr>
      <w:rPr>
        <w:rFonts w:hint="default"/>
        <w:b/>
        <w:sz w:val="24"/>
        <w:szCs w:val="24"/>
      </w:rPr>
    </w:lvl>
    <w:lvl w:ilvl="4" w:tentative="0">
      <w:start w:val="1"/>
      <w:numFmt w:val="decimal"/>
      <w:lvlText w:val="%1.%2.%3.%4.%5"/>
      <w:lvlJc w:val="left"/>
      <w:pPr>
        <w:tabs>
          <w:tab w:val="left" w:pos="0"/>
        </w:tabs>
        <w:ind w:left="1080" w:hanging="1080"/>
      </w:pPr>
      <w:rPr>
        <w:rFonts w:hint="default"/>
      </w:rPr>
    </w:lvl>
    <w:lvl w:ilvl="5" w:tentative="0">
      <w:start w:val="1"/>
      <w:numFmt w:val="decimal"/>
      <w:lvlText w:val="%1.%2.%3.%4.%5.%6"/>
      <w:lvlJc w:val="left"/>
      <w:pPr>
        <w:tabs>
          <w:tab w:val="left" w:pos="0"/>
        </w:tabs>
        <w:ind w:left="1080" w:hanging="1080"/>
      </w:pPr>
      <w:rPr>
        <w:rFonts w:hint="default"/>
      </w:rPr>
    </w:lvl>
    <w:lvl w:ilvl="6" w:tentative="0">
      <w:start w:val="1"/>
      <w:numFmt w:val="decimal"/>
      <w:lvlText w:val="%1.%2.%3.%4.%5.%6.%7"/>
      <w:lvlJc w:val="left"/>
      <w:pPr>
        <w:tabs>
          <w:tab w:val="left" w:pos="0"/>
        </w:tabs>
        <w:ind w:left="1440" w:hanging="1440"/>
      </w:pPr>
      <w:rPr>
        <w:rFonts w:hint="default"/>
      </w:rPr>
    </w:lvl>
    <w:lvl w:ilvl="7" w:tentative="0">
      <w:start w:val="1"/>
      <w:numFmt w:val="decimal"/>
      <w:lvlText w:val="%1.%2.%3.%4.%5.%6.%7.%8"/>
      <w:lvlJc w:val="left"/>
      <w:pPr>
        <w:tabs>
          <w:tab w:val="left" w:pos="0"/>
        </w:tabs>
        <w:ind w:left="1440" w:hanging="1440"/>
      </w:pPr>
      <w:rPr>
        <w:rFonts w:hint="default"/>
      </w:rPr>
    </w:lvl>
    <w:lvl w:ilvl="8" w:tentative="0">
      <w:start w:val="1"/>
      <w:numFmt w:val="decimal"/>
      <w:lvlText w:val="%1.%2.%3.%4.%5.%6.%7.%8.%9"/>
      <w:lvlJc w:val="left"/>
      <w:pPr>
        <w:tabs>
          <w:tab w:val="left" w:pos="0"/>
        </w:tabs>
        <w:ind w:left="1800" w:hanging="1800"/>
      </w:pPr>
      <w:rPr>
        <w:rFonts w:hint="default"/>
      </w:rPr>
    </w:lvl>
  </w:abstractNum>
  <w:abstractNum w:abstractNumId="1">
    <w:nsid w:val="0F348B67"/>
    <w:multiLevelType w:val="multilevel"/>
    <w:tmpl w:val="0F348B67"/>
    <w:lvl w:ilvl="0" w:tentative="0">
      <w:start w:val="10"/>
      <w:numFmt w:val="decimal"/>
      <w:lvlText w:val="%1"/>
      <w:lvlJc w:val="left"/>
      <w:pPr>
        <w:tabs>
          <w:tab w:val="left" w:pos="0"/>
        </w:tabs>
        <w:ind w:left="600" w:hanging="600"/>
      </w:pPr>
      <w:rPr>
        <w:rFonts w:hint="default" w:ascii="宋体" w:hAnsi="宋体" w:eastAsia="宋体" w:cs="宋体"/>
        <w:i w:val="0"/>
        <w:iCs w:val="0"/>
        <w:caps w:val="0"/>
        <w:smallCaps w:val="0"/>
        <w:strike w:val="0"/>
        <w:dstrike w:val="0"/>
        <w:vanish w:val="0"/>
        <w:color w:val="000000"/>
        <w:spacing w:val="0"/>
        <w:position w:val="0"/>
        <w:u w:val="none"/>
        <w:vertAlign w:val="baseline"/>
      </w:rPr>
    </w:lvl>
    <w:lvl w:ilvl="1" w:tentative="0">
      <w:start w:val="4"/>
      <w:numFmt w:val="decimal"/>
      <w:lvlText w:val="%1.%2"/>
      <w:lvlJc w:val="left"/>
      <w:pPr>
        <w:tabs>
          <w:tab w:val="left" w:pos="0"/>
        </w:tabs>
        <w:ind w:left="600" w:hanging="600"/>
      </w:pPr>
      <w:rPr>
        <w:rFonts w:hint="default" w:ascii="Times New Roman" w:hAnsi="Times New Roman" w:eastAsia="宋体" w:cs="Times New Roman"/>
        <w:i w:val="0"/>
        <w:iCs w:val="0"/>
        <w:caps w:val="0"/>
        <w:smallCaps w:val="0"/>
        <w:strike w:val="0"/>
        <w:dstrike w:val="0"/>
        <w:vanish w:val="0"/>
        <w:color w:val="000000"/>
        <w:spacing w:val="0"/>
        <w:position w:val="0"/>
        <w:sz w:val="21"/>
        <w:szCs w:val="21"/>
        <w:u w:val="none"/>
        <w:vertAlign w:val="baseline"/>
      </w:rPr>
    </w:lvl>
    <w:lvl w:ilvl="2" w:tentative="0">
      <w:start w:val="1"/>
      <w:numFmt w:val="decimal"/>
      <w:lvlText w:val="%1.%2.%3"/>
      <w:lvlJc w:val="left"/>
      <w:pPr>
        <w:tabs>
          <w:tab w:val="left" w:pos="0"/>
        </w:tabs>
        <w:ind w:left="720" w:hanging="720"/>
      </w:pPr>
      <w:rPr>
        <w:rFonts w:hint="default" w:ascii="Cambria" w:hAnsi="Cambria" w:cs="Cambria"/>
        <w:b/>
        <w:sz w:val="24"/>
        <w:szCs w:val="24"/>
      </w:rPr>
    </w:lvl>
    <w:lvl w:ilvl="3" w:tentative="0">
      <w:start w:val="1"/>
      <w:numFmt w:val="decimal"/>
      <w:lvlText w:val="%1.%2.%3.%4"/>
      <w:lvlJc w:val="left"/>
      <w:pPr>
        <w:tabs>
          <w:tab w:val="left" w:pos="0"/>
        </w:tabs>
        <w:ind w:left="720" w:hanging="720"/>
      </w:pPr>
      <w:rPr>
        <w:rFonts w:hint="default"/>
        <w:b/>
        <w:sz w:val="24"/>
        <w:szCs w:val="24"/>
      </w:rPr>
    </w:lvl>
    <w:lvl w:ilvl="4" w:tentative="0">
      <w:start w:val="1"/>
      <w:numFmt w:val="decimal"/>
      <w:lvlText w:val="%1.%2.%3.%4.%5"/>
      <w:lvlJc w:val="left"/>
      <w:pPr>
        <w:tabs>
          <w:tab w:val="left" w:pos="0"/>
        </w:tabs>
        <w:ind w:left="1080" w:hanging="1080"/>
      </w:pPr>
      <w:rPr>
        <w:rFonts w:hint="default"/>
      </w:rPr>
    </w:lvl>
    <w:lvl w:ilvl="5" w:tentative="0">
      <w:start w:val="1"/>
      <w:numFmt w:val="decimal"/>
      <w:lvlText w:val="%1.%2.%3.%4.%5.%6"/>
      <w:lvlJc w:val="left"/>
      <w:pPr>
        <w:tabs>
          <w:tab w:val="left" w:pos="0"/>
        </w:tabs>
        <w:ind w:left="1080" w:hanging="1080"/>
      </w:pPr>
      <w:rPr>
        <w:rFonts w:hint="default"/>
      </w:rPr>
    </w:lvl>
    <w:lvl w:ilvl="6" w:tentative="0">
      <w:start w:val="1"/>
      <w:numFmt w:val="decimal"/>
      <w:lvlText w:val="%1.%2.%3.%4.%5.%6.%7"/>
      <w:lvlJc w:val="left"/>
      <w:pPr>
        <w:tabs>
          <w:tab w:val="left" w:pos="0"/>
        </w:tabs>
        <w:ind w:left="1440" w:hanging="1440"/>
      </w:pPr>
      <w:rPr>
        <w:rFonts w:hint="default"/>
      </w:rPr>
    </w:lvl>
    <w:lvl w:ilvl="7" w:tentative="0">
      <w:start w:val="1"/>
      <w:numFmt w:val="decimal"/>
      <w:lvlText w:val="%1.%2.%3.%4.%5.%6.%7.%8"/>
      <w:lvlJc w:val="left"/>
      <w:pPr>
        <w:tabs>
          <w:tab w:val="left" w:pos="0"/>
        </w:tabs>
        <w:ind w:left="1440" w:hanging="1440"/>
      </w:pPr>
      <w:rPr>
        <w:rFonts w:hint="default"/>
      </w:rPr>
    </w:lvl>
    <w:lvl w:ilvl="8" w:tentative="0">
      <w:start w:val="1"/>
      <w:numFmt w:val="decimal"/>
      <w:lvlText w:val="%1.%2.%3.%4.%5.%6.%7.%8.%9"/>
      <w:lvlJc w:val="left"/>
      <w:pPr>
        <w:tabs>
          <w:tab w:val="left" w:pos="0"/>
        </w:tabs>
        <w:ind w:left="1800" w:hanging="1800"/>
      </w:pPr>
      <w:rPr>
        <w:rFonts w:hint="default"/>
      </w:rPr>
    </w:lvl>
  </w:abstractNum>
  <w:abstractNum w:abstractNumId="2">
    <w:nsid w:val="10AE0B19"/>
    <w:multiLevelType w:val="multilevel"/>
    <w:tmpl w:val="10AE0B1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AC54E1D"/>
    <w:multiLevelType w:val="multilevel"/>
    <w:tmpl w:val="3AC54E1D"/>
    <w:lvl w:ilvl="0" w:tentative="0">
      <w:start w:val="6"/>
      <w:numFmt w:val="decimal"/>
      <w:lvlText w:val="%1"/>
      <w:lvlJc w:val="left"/>
      <w:pPr>
        <w:tabs>
          <w:tab w:val="left" w:pos="0"/>
        </w:tabs>
        <w:ind w:left="600" w:hanging="600"/>
      </w:pPr>
      <w:rPr>
        <w:rFonts w:hint="default" w:cs="Times New Roman"/>
        <w:i w:val="0"/>
        <w:iCs w:val="0"/>
        <w:caps w:val="0"/>
        <w:smallCaps w:val="0"/>
        <w:strike w:val="0"/>
        <w:dstrike w:val="0"/>
        <w:vanish w:val="0"/>
        <w:color w:val="000000"/>
        <w:spacing w:val="0"/>
        <w:position w:val="0"/>
        <w:u w:val="none"/>
        <w:vertAlign w:val="baseline"/>
      </w:rPr>
    </w:lvl>
    <w:lvl w:ilvl="1" w:tentative="0">
      <w:start w:val="4"/>
      <w:numFmt w:val="decimal"/>
      <w:lvlText w:val="%1.%2"/>
      <w:lvlJc w:val="left"/>
      <w:pPr>
        <w:tabs>
          <w:tab w:val="left" w:pos="0"/>
        </w:tabs>
        <w:ind w:left="600" w:hanging="600"/>
      </w:pPr>
      <w:rPr>
        <w:rFonts w:hint="default" w:cs="Times New Roman"/>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tabs>
          <w:tab w:val="left" w:pos="0"/>
        </w:tabs>
        <w:ind w:left="720" w:hanging="720"/>
      </w:pPr>
      <w:rPr>
        <w:rFonts w:hint="default"/>
        <w:b/>
        <w:sz w:val="28"/>
        <w:szCs w:val="28"/>
      </w:rPr>
    </w:lvl>
    <w:lvl w:ilvl="3" w:tentative="0">
      <w:start w:val="1"/>
      <w:numFmt w:val="decimal"/>
      <w:lvlText w:val="%1.%2.%3.%4"/>
      <w:lvlJc w:val="left"/>
      <w:pPr>
        <w:tabs>
          <w:tab w:val="left" w:pos="0"/>
        </w:tabs>
        <w:ind w:left="720" w:hanging="720"/>
      </w:pPr>
      <w:rPr>
        <w:rFonts w:hint="default"/>
        <w:b/>
        <w:sz w:val="24"/>
        <w:szCs w:val="24"/>
      </w:rPr>
    </w:lvl>
    <w:lvl w:ilvl="4" w:tentative="0">
      <w:start w:val="1"/>
      <w:numFmt w:val="decimal"/>
      <w:lvlText w:val="%1.%2.%3.%4.%5"/>
      <w:lvlJc w:val="left"/>
      <w:pPr>
        <w:tabs>
          <w:tab w:val="left" w:pos="0"/>
        </w:tabs>
        <w:ind w:left="1080" w:hanging="1080"/>
      </w:pPr>
      <w:rPr>
        <w:rFonts w:hint="default"/>
      </w:rPr>
    </w:lvl>
    <w:lvl w:ilvl="5" w:tentative="0">
      <w:start w:val="1"/>
      <w:numFmt w:val="decimal"/>
      <w:lvlText w:val="%1.%2.%3.%4.%5.%6"/>
      <w:lvlJc w:val="left"/>
      <w:pPr>
        <w:tabs>
          <w:tab w:val="left" w:pos="0"/>
        </w:tabs>
        <w:ind w:left="1080" w:hanging="1080"/>
      </w:pPr>
      <w:rPr>
        <w:rFonts w:hint="default"/>
      </w:rPr>
    </w:lvl>
    <w:lvl w:ilvl="6" w:tentative="0">
      <w:start w:val="1"/>
      <w:numFmt w:val="decimal"/>
      <w:lvlText w:val="%1.%2.%3.%4.%5.%6.%7"/>
      <w:lvlJc w:val="left"/>
      <w:pPr>
        <w:tabs>
          <w:tab w:val="left" w:pos="0"/>
        </w:tabs>
        <w:ind w:left="1440" w:hanging="1440"/>
      </w:pPr>
      <w:rPr>
        <w:rFonts w:hint="default"/>
      </w:rPr>
    </w:lvl>
    <w:lvl w:ilvl="7" w:tentative="0">
      <w:start w:val="1"/>
      <w:numFmt w:val="decimal"/>
      <w:lvlText w:val="%1.%2.%3.%4.%5.%6.%7.%8"/>
      <w:lvlJc w:val="left"/>
      <w:pPr>
        <w:tabs>
          <w:tab w:val="left" w:pos="0"/>
        </w:tabs>
        <w:ind w:left="1440" w:hanging="1440"/>
      </w:pPr>
      <w:rPr>
        <w:rFonts w:hint="default"/>
      </w:rPr>
    </w:lvl>
    <w:lvl w:ilvl="8" w:tentative="0">
      <w:start w:val="1"/>
      <w:numFmt w:val="decimal"/>
      <w:lvlText w:val="%1.%2.%3.%4.%5.%6.%7.%8.%9"/>
      <w:lvlJc w:val="left"/>
      <w:pPr>
        <w:tabs>
          <w:tab w:val="left" w:pos="0"/>
        </w:tabs>
        <w:ind w:left="1800" w:hanging="1800"/>
      </w:pPr>
      <w:rPr>
        <w:rFonts w:hint="default"/>
      </w:rPr>
    </w:lvl>
  </w:abstractNum>
  <w:abstractNum w:abstractNumId="4">
    <w:nsid w:val="46977C08"/>
    <w:multiLevelType w:val="multilevel"/>
    <w:tmpl w:val="46977C08"/>
    <w:lvl w:ilvl="0" w:tentative="0">
      <w:start w:val="10"/>
      <w:numFmt w:val="decimal"/>
      <w:lvlText w:val="%1"/>
      <w:lvlJc w:val="left"/>
      <w:pPr>
        <w:tabs>
          <w:tab w:val="left" w:pos="0"/>
        </w:tabs>
        <w:ind w:left="600" w:hanging="600"/>
      </w:pPr>
      <w:rPr>
        <w:rFonts w:hint="default" w:ascii="宋体" w:hAnsi="宋体" w:eastAsia="宋体" w:cs="宋体"/>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tabs>
          <w:tab w:val="left" w:pos="0"/>
        </w:tabs>
        <w:ind w:left="600" w:hanging="600"/>
      </w:pPr>
      <w:rPr>
        <w:rFonts w:hint="default" w:ascii="Cambria" w:hAnsi="Cambria" w:eastAsia="宋体" w:cs="Cambria"/>
        <w:b/>
        <w:bCs/>
        <w:i w:val="0"/>
        <w:iCs w:val="0"/>
        <w:caps w:val="0"/>
        <w:smallCaps w:val="0"/>
        <w:strike w:val="0"/>
        <w:dstrike w:val="0"/>
        <w:vanish w:val="0"/>
        <w:color w:val="000000"/>
        <w:spacing w:val="0"/>
        <w:position w:val="0"/>
        <w:sz w:val="28"/>
        <w:szCs w:val="28"/>
        <w:u w:val="none"/>
        <w:vertAlign w:val="baseline"/>
      </w:rPr>
    </w:lvl>
    <w:lvl w:ilvl="2" w:tentative="0">
      <w:start w:val="1"/>
      <w:numFmt w:val="decimal"/>
      <w:lvlText w:val="%1.%2.%3"/>
      <w:lvlJc w:val="left"/>
      <w:pPr>
        <w:tabs>
          <w:tab w:val="left" w:pos="0"/>
        </w:tabs>
        <w:ind w:left="720" w:hanging="720"/>
      </w:pPr>
      <w:rPr>
        <w:rFonts w:hint="default"/>
        <w:b/>
        <w:sz w:val="18"/>
        <w:szCs w:val="18"/>
      </w:rPr>
    </w:lvl>
    <w:lvl w:ilvl="3" w:tentative="0">
      <w:start w:val="1"/>
      <w:numFmt w:val="decimal"/>
      <w:lvlText w:val="%1.%2.%3.%4"/>
      <w:lvlJc w:val="left"/>
      <w:pPr>
        <w:tabs>
          <w:tab w:val="left" w:pos="0"/>
        </w:tabs>
        <w:ind w:left="720" w:hanging="720"/>
      </w:pPr>
      <w:rPr>
        <w:rFonts w:hint="default"/>
        <w:b/>
        <w:sz w:val="24"/>
        <w:szCs w:val="24"/>
      </w:rPr>
    </w:lvl>
    <w:lvl w:ilvl="4" w:tentative="0">
      <w:start w:val="1"/>
      <w:numFmt w:val="decimal"/>
      <w:lvlText w:val="%1.%2.%3.%4.%5"/>
      <w:lvlJc w:val="left"/>
      <w:pPr>
        <w:tabs>
          <w:tab w:val="left" w:pos="0"/>
        </w:tabs>
        <w:ind w:left="1080" w:hanging="1080"/>
      </w:pPr>
      <w:rPr>
        <w:rFonts w:hint="default"/>
      </w:rPr>
    </w:lvl>
    <w:lvl w:ilvl="5" w:tentative="0">
      <w:start w:val="1"/>
      <w:numFmt w:val="decimal"/>
      <w:lvlText w:val="%1.%2.%3.%4.%5.%6"/>
      <w:lvlJc w:val="left"/>
      <w:pPr>
        <w:tabs>
          <w:tab w:val="left" w:pos="0"/>
        </w:tabs>
        <w:ind w:left="1080" w:hanging="1080"/>
      </w:pPr>
      <w:rPr>
        <w:rFonts w:hint="default"/>
      </w:rPr>
    </w:lvl>
    <w:lvl w:ilvl="6" w:tentative="0">
      <w:start w:val="1"/>
      <w:numFmt w:val="decimal"/>
      <w:lvlText w:val="%1.%2.%3.%4.%5.%6.%7"/>
      <w:lvlJc w:val="left"/>
      <w:pPr>
        <w:tabs>
          <w:tab w:val="left" w:pos="0"/>
        </w:tabs>
        <w:ind w:left="1440" w:hanging="1440"/>
      </w:pPr>
      <w:rPr>
        <w:rFonts w:hint="default"/>
      </w:rPr>
    </w:lvl>
    <w:lvl w:ilvl="7" w:tentative="0">
      <w:start w:val="1"/>
      <w:numFmt w:val="decimal"/>
      <w:lvlText w:val="%1.%2.%3.%4.%5.%6.%7.%8"/>
      <w:lvlJc w:val="left"/>
      <w:pPr>
        <w:tabs>
          <w:tab w:val="left" w:pos="0"/>
        </w:tabs>
        <w:ind w:left="1440" w:hanging="1440"/>
      </w:pPr>
      <w:rPr>
        <w:rFonts w:hint="default"/>
      </w:rPr>
    </w:lvl>
    <w:lvl w:ilvl="8" w:tentative="0">
      <w:start w:val="1"/>
      <w:numFmt w:val="decimal"/>
      <w:lvlText w:val="%1.%2.%3.%4.%5.%6.%7.%8.%9"/>
      <w:lvlJc w:val="left"/>
      <w:pPr>
        <w:tabs>
          <w:tab w:val="left" w:pos="0"/>
        </w:tabs>
        <w:ind w:left="1800" w:hanging="1800"/>
      </w:pPr>
      <w:rPr>
        <w:rFonts w:hint="default"/>
      </w:rPr>
    </w:lvl>
  </w:abstractNum>
  <w:abstractNum w:abstractNumId="5">
    <w:nsid w:val="5A054AA4"/>
    <w:multiLevelType w:val="multilevel"/>
    <w:tmpl w:val="5A054AA4"/>
    <w:lvl w:ilvl="0" w:tentative="0">
      <w:start w:val="6"/>
      <w:numFmt w:val="decimal"/>
      <w:lvlText w:val="%1"/>
      <w:lvlJc w:val="left"/>
      <w:pPr>
        <w:tabs>
          <w:tab w:val="left" w:pos="0"/>
        </w:tabs>
        <w:ind w:left="600" w:hanging="600"/>
      </w:pPr>
      <w:rPr>
        <w:rFonts w:hint="default" w:cs="Times New Roman"/>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tabs>
          <w:tab w:val="left" w:pos="0"/>
        </w:tabs>
        <w:ind w:left="600" w:hanging="600"/>
      </w:pPr>
      <w:rPr>
        <w:rFonts w:hint="default" w:ascii="Cambria" w:hAnsi="Cambria" w:cs="Cambria"/>
        <w:b/>
        <w:bCs/>
        <w:i w:val="0"/>
        <w:iCs w:val="0"/>
        <w:caps w:val="0"/>
        <w:smallCaps w:val="0"/>
        <w:strike w:val="0"/>
        <w:dstrike w:val="0"/>
        <w:vanish w:val="0"/>
        <w:color w:val="000000"/>
        <w:spacing w:val="0"/>
        <w:position w:val="0"/>
        <w:sz w:val="28"/>
        <w:szCs w:val="28"/>
        <w:u w:val="none"/>
        <w:vertAlign w:val="baseline"/>
      </w:rPr>
    </w:lvl>
    <w:lvl w:ilvl="2" w:tentative="0">
      <w:start w:val="1"/>
      <w:numFmt w:val="decimal"/>
      <w:lvlText w:val="%1.%2.%3"/>
      <w:lvlJc w:val="left"/>
      <w:pPr>
        <w:tabs>
          <w:tab w:val="left" w:pos="0"/>
        </w:tabs>
        <w:ind w:left="720" w:hanging="720"/>
      </w:pPr>
      <w:rPr>
        <w:rFonts w:hint="default" w:ascii="Cambria" w:hAnsi="Cambria" w:cs="Cambria"/>
        <w:b/>
        <w:bCs/>
        <w:sz w:val="24"/>
        <w:szCs w:val="24"/>
      </w:rPr>
    </w:lvl>
    <w:lvl w:ilvl="3" w:tentative="0">
      <w:start w:val="1"/>
      <w:numFmt w:val="decimal"/>
      <w:lvlText w:val="%1.%2.%3.%4"/>
      <w:lvlJc w:val="left"/>
      <w:pPr>
        <w:tabs>
          <w:tab w:val="left" w:pos="0"/>
        </w:tabs>
        <w:ind w:left="720" w:hanging="720"/>
      </w:pPr>
      <w:rPr>
        <w:rFonts w:hint="default"/>
      </w:rPr>
    </w:lvl>
    <w:lvl w:ilvl="4" w:tentative="0">
      <w:start w:val="1"/>
      <w:numFmt w:val="decimal"/>
      <w:lvlText w:val="%1.%2.%3.%4.%5"/>
      <w:lvlJc w:val="left"/>
      <w:pPr>
        <w:tabs>
          <w:tab w:val="left" w:pos="0"/>
        </w:tabs>
        <w:ind w:left="1080" w:hanging="1080"/>
      </w:pPr>
      <w:rPr>
        <w:rFonts w:hint="default"/>
      </w:rPr>
    </w:lvl>
    <w:lvl w:ilvl="5" w:tentative="0">
      <w:start w:val="1"/>
      <w:numFmt w:val="decimal"/>
      <w:lvlText w:val="%1.%2.%3.%4.%5.%6"/>
      <w:lvlJc w:val="left"/>
      <w:pPr>
        <w:tabs>
          <w:tab w:val="left" w:pos="0"/>
        </w:tabs>
        <w:ind w:left="1080" w:hanging="1080"/>
      </w:pPr>
      <w:rPr>
        <w:rFonts w:hint="default"/>
      </w:rPr>
    </w:lvl>
    <w:lvl w:ilvl="6" w:tentative="0">
      <w:start w:val="1"/>
      <w:numFmt w:val="decimal"/>
      <w:lvlText w:val="%1.%2.%3.%4.%5.%6.%7"/>
      <w:lvlJc w:val="left"/>
      <w:pPr>
        <w:tabs>
          <w:tab w:val="left" w:pos="0"/>
        </w:tabs>
        <w:ind w:left="1440" w:hanging="1440"/>
      </w:pPr>
      <w:rPr>
        <w:rFonts w:hint="default"/>
      </w:rPr>
    </w:lvl>
    <w:lvl w:ilvl="7" w:tentative="0">
      <w:start w:val="1"/>
      <w:numFmt w:val="decimal"/>
      <w:lvlText w:val="%1.%2.%3.%4.%5.%6.%7.%8"/>
      <w:lvlJc w:val="left"/>
      <w:pPr>
        <w:tabs>
          <w:tab w:val="left" w:pos="0"/>
        </w:tabs>
        <w:ind w:left="1440" w:hanging="1440"/>
      </w:pPr>
      <w:rPr>
        <w:rFonts w:hint="default"/>
      </w:rPr>
    </w:lvl>
    <w:lvl w:ilvl="8" w:tentative="0">
      <w:start w:val="1"/>
      <w:numFmt w:val="decimal"/>
      <w:lvlText w:val="%1.%2.%3.%4.%5.%6.%7.%8.%9"/>
      <w:lvlJc w:val="left"/>
      <w:pPr>
        <w:tabs>
          <w:tab w:val="left" w:pos="0"/>
        </w:tabs>
        <w:ind w:left="1800" w:hanging="1800"/>
      </w:pPr>
      <w:rPr>
        <w:rFonts w:hint="default"/>
      </w:rPr>
    </w:lvl>
  </w:abstractNum>
  <w:abstractNum w:abstractNumId="6">
    <w:nsid w:val="617E6A78"/>
    <w:multiLevelType w:val="multilevel"/>
    <w:tmpl w:val="617E6A7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1997C6B"/>
    <w:multiLevelType w:val="multilevel"/>
    <w:tmpl w:val="61997C6B"/>
    <w:lvl w:ilvl="0" w:tentative="0">
      <w:start w:val="1"/>
      <w:numFmt w:val="decimal"/>
      <w:pStyle w:val="11"/>
      <w:lvlText w:val="%1"/>
      <w:lvlJc w:val="left"/>
      <w:pPr>
        <w:ind w:left="425" w:hanging="425"/>
      </w:pPr>
      <w:rPr>
        <w:rFonts w:hint="default" w:ascii="Cambria" w:hAnsi="Cambria" w:cs="Cambria"/>
        <w:b/>
        <w:bCs/>
        <w:i w:val="0"/>
        <w:iCs w:val="0"/>
        <w:caps w:val="0"/>
        <w:smallCaps w:val="0"/>
        <w:strike w:val="0"/>
        <w:dstrike w:val="0"/>
        <w:outline w:val="0"/>
        <w:shadow w:val="0"/>
        <w:emboss w:val="0"/>
        <w:imprint w:val="0"/>
        <w:vanish w:val="0"/>
        <w:spacing w:val="0"/>
        <w:position w:val="0"/>
        <w:sz w:val="32"/>
        <w:szCs w:val="32"/>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6405DB38"/>
    <w:multiLevelType w:val="multilevel"/>
    <w:tmpl w:val="6405DB38"/>
    <w:lvl w:ilvl="0" w:tentative="0">
      <w:start w:val="10"/>
      <w:numFmt w:val="decimal"/>
      <w:lvlText w:val="%1"/>
      <w:lvlJc w:val="left"/>
      <w:pPr>
        <w:tabs>
          <w:tab w:val="left" w:pos="0"/>
        </w:tabs>
        <w:ind w:left="600" w:hanging="600"/>
      </w:pPr>
      <w:rPr>
        <w:rFonts w:hint="default" w:ascii="宋体" w:hAnsi="宋体" w:eastAsia="宋体" w:cs="宋体"/>
        <w:i w:val="0"/>
        <w:iCs w:val="0"/>
        <w:caps w:val="0"/>
        <w:smallCaps w:val="0"/>
        <w:strike w:val="0"/>
        <w:dstrike w:val="0"/>
        <w:vanish w:val="0"/>
        <w:color w:val="000000"/>
        <w:spacing w:val="0"/>
        <w:position w:val="0"/>
        <w:u w:val="none"/>
        <w:vertAlign w:val="baseline"/>
      </w:rPr>
    </w:lvl>
    <w:lvl w:ilvl="1" w:tentative="0">
      <w:start w:val="7"/>
      <w:numFmt w:val="decimal"/>
      <w:lvlText w:val="%1.%2"/>
      <w:lvlJc w:val="left"/>
      <w:pPr>
        <w:tabs>
          <w:tab w:val="left" w:pos="0"/>
        </w:tabs>
        <w:ind w:left="600" w:hanging="600"/>
      </w:pPr>
      <w:rPr>
        <w:rFonts w:hint="default" w:ascii="Cambria" w:hAnsi="Cambria" w:eastAsia="宋体" w:cs="Cambria"/>
        <w:b/>
        <w:bCs/>
        <w:i w:val="0"/>
        <w:iCs w:val="0"/>
        <w:caps w:val="0"/>
        <w:smallCaps w:val="0"/>
        <w:strike w:val="0"/>
        <w:dstrike w:val="0"/>
        <w:vanish w:val="0"/>
        <w:color w:val="000000"/>
        <w:spacing w:val="0"/>
        <w:position w:val="0"/>
        <w:sz w:val="28"/>
        <w:szCs w:val="28"/>
        <w:u w:val="none"/>
        <w:vertAlign w:val="baseline"/>
      </w:rPr>
    </w:lvl>
    <w:lvl w:ilvl="2" w:tentative="0">
      <w:start w:val="1"/>
      <w:numFmt w:val="decimal"/>
      <w:lvlText w:val="%1.%2.%3"/>
      <w:lvlJc w:val="left"/>
      <w:pPr>
        <w:tabs>
          <w:tab w:val="left" w:pos="0"/>
        </w:tabs>
        <w:ind w:left="720" w:hanging="720"/>
      </w:pPr>
      <w:rPr>
        <w:rFonts w:hint="default" w:ascii="Cambria" w:hAnsi="Cambria" w:cs="Cambria"/>
        <w:b/>
        <w:sz w:val="24"/>
        <w:szCs w:val="24"/>
      </w:rPr>
    </w:lvl>
    <w:lvl w:ilvl="3" w:tentative="0">
      <w:start w:val="1"/>
      <w:numFmt w:val="decimal"/>
      <w:lvlText w:val="%1.%2.%3.%4"/>
      <w:lvlJc w:val="left"/>
      <w:pPr>
        <w:tabs>
          <w:tab w:val="left" w:pos="0"/>
        </w:tabs>
        <w:ind w:left="720" w:hanging="720"/>
      </w:pPr>
      <w:rPr>
        <w:rFonts w:hint="default"/>
        <w:b/>
        <w:sz w:val="24"/>
        <w:szCs w:val="24"/>
      </w:rPr>
    </w:lvl>
    <w:lvl w:ilvl="4" w:tentative="0">
      <w:start w:val="1"/>
      <w:numFmt w:val="decimal"/>
      <w:lvlText w:val="%1.%2.%3.%4.%5"/>
      <w:lvlJc w:val="left"/>
      <w:pPr>
        <w:tabs>
          <w:tab w:val="left" w:pos="0"/>
        </w:tabs>
        <w:ind w:left="1080" w:hanging="1080"/>
      </w:pPr>
      <w:rPr>
        <w:rFonts w:hint="default"/>
      </w:rPr>
    </w:lvl>
    <w:lvl w:ilvl="5" w:tentative="0">
      <w:start w:val="1"/>
      <w:numFmt w:val="decimal"/>
      <w:lvlText w:val="%1.%2.%3.%4.%5.%6"/>
      <w:lvlJc w:val="left"/>
      <w:pPr>
        <w:tabs>
          <w:tab w:val="left" w:pos="0"/>
        </w:tabs>
        <w:ind w:left="1080" w:hanging="1080"/>
      </w:pPr>
      <w:rPr>
        <w:rFonts w:hint="default"/>
      </w:rPr>
    </w:lvl>
    <w:lvl w:ilvl="6" w:tentative="0">
      <w:start w:val="1"/>
      <w:numFmt w:val="decimal"/>
      <w:lvlText w:val="%1.%2.%3.%4.%5.%6.%7"/>
      <w:lvlJc w:val="left"/>
      <w:pPr>
        <w:tabs>
          <w:tab w:val="left" w:pos="0"/>
        </w:tabs>
        <w:ind w:left="1440" w:hanging="1440"/>
      </w:pPr>
      <w:rPr>
        <w:rFonts w:hint="default"/>
      </w:rPr>
    </w:lvl>
    <w:lvl w:ilvl="7" w:tentative="0">
      <w:start w:val="1"/>
      <w:numFmt w:val="decimal"/>
      <w:lvlText w:val="%1.%2.%3.%4.%5.%6.%7.%8"/>
      <w:lvlJc w:val="left"/>
      <w:pPr>
        <w:tabs>
          <w:tab w:val="left" w:pos="0"/>
        </w:tabs>
        <w:ind w:left="1440" w:hanging="1440"/>
      </w:pPr>
      <w:rPr>
        <w:rFonts w:hint="default"/>
      </w:rPr>
    </w:lvl>
    <w:lvl w:ilvl="8" w:tentative="0">
      <w:start w:val="1"/>
      <w:numFmt w:val="decimal"/>
      <w:lvlText w:val="%1.%2.%3.%4.%5.%6.%7.%8.%9"/>
      <w:lvlJc w:val="left"/>
      <w:pPr>
        <w:tabs>
          <w:tab w:val="left" w:pos="0"/>
        </w:tabs>
        <w:ind w:left="1800" w:hanging="1800"/>
      </w:pPr>
      <w:rPr>
        <w:rFonts w:hint="default"/>
      </w:rPr>
    </w:lvl>
  </w:abstractNum>
  <w:abstractNum w:abstractNumId="9">
    <w:nsid w:val="75C71426"/>
    <w:multiLevelType w:val="multilevel"/>
    <w:tmpl w:val="75C7142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
  </w:num>
  <w:num w:numId="3">
    <w:abstractNumId w:val="5"/>
  </w:num>
  <w:num w:numId="4">
    <w:abstractNumId w:val="3"/>
  </w:num>
  <w:num w:numId="5">
    <w:abstractNumId w:val="0"/>
  </w:num>
  <w:num w:numId="6">
    <w:abstractNumId w:val="4"/>
  </w:num>
  <w:num w:numId="7">
    <w:abstractNumId w:val="1"/>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wYTc3OWUzZDYyMGM3MTNlMGM0NmNkOGE4NjI0YWQifQ=="/>
  </w:docVars>
  <w:rsids>
    <w:rsidRoot w:val="00915302"/>
    <w:rsid w:val="0000012F"/>
    <w:rsid w:val="00012AA3"/>
    <w:rsid w:val="000166C8"/>
    <w:rsid w:val="0002145E"/>
    <w:rsid w:val="000A38E0"/>
    <w:rsid w:val="00160BA8"/>
    <w:rsid w:val="00181F08"/>
    <w:rsid w:val="001A542E"/>
    <w:rsid w:val="001E4329"/>
    <w:rsid w:val="0023125E"/>
    <w:rsid w:val="00285436"/>
    <w:rsid w:val="0029210C"/>
    <w:rsid w:val="002F7152"/>
    <w:rsid w:val="00351AC9"/>
    <w:rsid w:val="00377F26"/>
    <w:rsid w:val="004868E6"/>
    <w:rsid w:val="00493E55"/>
    <w:rsid w:val="00572886"/>
    <w:rsid w:val="00582F95"/>
    <w:rsid w:val="00644D87"/>
    <w:rsid w:val="00697CC5"/>
    <w:rsid w:val="0070774E"/>
    <w:rsid w:val="00711490"/>
    <w:rsid w:val="007215BE"/>
    <w:rsid w:val="008210CA"/>
    <w:rsid w:val="00915302"/>
    <w:rsid w:val="009C4C34"/>
    <w:rsid w:val="009D0C1C"/>
    <w:rsid w:val="009F6212"/>
    <w:rsid w:val="00A3221E"/>
    <w:rsid w:val="00C53E85"/>
    <w:rsid w:val="00C601F4"/>
    <w:rsid w:val="00CA137A"/>
    <w:rsid w:val="00CC6B3B"/>
    <w:rsid w:val="00CE2168"/>
    <w:rsid w:val="00D02489"/>
    <w:rsid w:val="00D70C21"/>
    <w:rsid w:val="00DB7984"/>
    <w:rsid w:val="00DC56F7"/>
    <w:rsid w:val="00E42BBD"/>
    <w:rsid w:val="00E92B76"/>
    <w:rsid w:val="00EA0EF1"/>
    <w:rsid w:val="00FF1284"/>
    <w:rsid w:val="02297C77"/>
    <w:rsid w:val="037F7757"/>
    <w:rsid w:val="041D0CB7"/>
    <w:rsid w:val="05A351AD"/>
    <w:rsid w:val="09435F26"/>
    <w:rsid w:val="09C35E1E"/>
    <w:rsid w:val="0A5E16A3"/>
    <w:rsid w:val="0BC603E0"/>
    <w:rsid w:val="0BF1431E"/>
    <w:rsid w:val="0E4A612C"/>
    <w:rsid w:val="0FE818DB"/>
    <w:rsid w:val="0FFF2388"/>
    <w:rsid w:val="1142587A"/>
    <w:rsid w:val="1200628E"/>
    <w:rsid w:val="12281A0F"/>
    <w:rsid w:val="125360FB"/>
    <w:rsid w:val="13F82B68"/>
    <w:rsid w:val="141D437D"/>
    <w:rsid w:val="14EB61BF"/>
    <w:rsid w:val="159155DA"/>
    <w:rsid w:val="15EF3AF7"/>
    <w:rsid w:val="1CB857D5"/>
    <w:rsid w:val="1CC44955"/>
    <w:rsid w:val="1E163C69"/>
    <w:rsid w:val="1EBC0B75"/>
    <w:rsid w:val="25206D5C"/>
    <w:rsid w:val="25F0544D"/>
    <w:rsid w:val="261318AD"/>
    <w:rsid w:val="26CF59AB"/>
    <w:rsid w:val="29A812EF"/>
    <w:rsid w:val="29B34902"/>
    <w:rsid w:val="2CDE0A45"/>
    <w:rsid w:val="2DBE5C85"/>
    <w:rsid w:val="2EB037B1"/>
    <w:rsid w:val="2F0401BB"/>
    <w:rsid w:val="2FB971F8"/>
    <w:rsid w:val="310B4A98"/>
    <w:rsid w:val="3251698C"/>
    <w:rsid w:val="35CD2EB1"/>
    <w:rsid w:val="38CA3CA3"/>
    <w:rsid w:val="395C34D5"/>
    <w:rsid w:val="39784B6C"/>
    <w:rsid w:val="39FD4DD7"/>
    <w:rsid w:val="3AFD268F"/>
    <w:rsid w:val="3C6E5EBB"/>
    <w:rsid w:val="3DFF2784"/>
    <w:rsid w:val="3F5C1630"/>
    <w:rsid w:val="40960F06"/>
    <w:rsid w:val="40E546E4"/>
    <w:rsid w:val="4127172C"/>
    <w:rsid w:val="41566655"/>
    <w:rsid w:val="42A96C58"/>
    <w:rsid w:val="460279A5"/>
    <w:rsid w:val="46745200"/>
    <w:rsid w:val="470645FA"/>
    <w:rsid w:val="475576A2"/>
    <w:rsid w:val="47A67C0A"/>
    <w:rsid w:val="49D72799"/>
    <w:rsid w:val="49E17C73"/>
    <w:rsid w:val="4D53613E"/>
    <w:rsid w:val="50232204"/>
    <w:rsid w:val="530879CB"/>
    <w:rsid w:val="5348650D"/>
    <w:rsid w:val="53713144"/>
    <w:rsid w:val="53C71AFF"/>
    <w:rsid w:val="53F8656D"/>
    <w:rsid w:val="54A506C8"/>
    <w:rsid w:val="56501D52"/>
    <w:rsid w:val="570711C6"/>
    <w:rsid w:val="59411F8B"/>
    <w:rsid w:val="59A320A7"/>
    <w:rsid w:val="59C54E94"/>
    <w:rsid w:val="5B1A5DBB"/>
    <w:rsid w:val="5D9407D9"/>
    <w:rsid w:val="5E5C02EF"/>
    <w:rsid w:val="6064500A"/>
    <w:rsid w:val="61F5736C"/>
    <w:rsid w:val="641E6A9F"/>
    <w:rsid w:val="64E076E5"/>
    <w:rsid w:val="66760FFC"/>
    <w:rsid w:val="67602B70"/>
    <w:rsid w:val="679F4A2F"/>
    <w:rsid w:val="686D2352"/>
    <w:rsid w:val="68B91551"/>
    <w:rsid w:val="69370E2D"/>
    <w:rsid w:val="6942417B"/>
    <w:rsid w:val="69867649"/>
    <w:rsid w:val="6A661DB2"/>
    <w:rsid w:val="6A71051E"/>
    <w:rsid w:val="6B993E13"/>
    <w:rsid w:val="6D5C4743"/>
    <w:rsid w:val="6E777A87"/>
    <w:rsid w:val="6EAA178D"/>
    <w:rsid w:val="6FF11ABB"/>
    <w:rsid w:val="70C23C08"/>
    <w:rsid w:val="719A26AA"/>
    <w:rsid w:val="73762858"/>
    <w:rsid w:val="74360ABB"/>
    <w:rsid w:val="74F37BA5"/>
    <w:rsid w:val="7B7D1600"/>
    <w:rsid w:val="7C3F770A"/>
    <w:rsid w:val="7D6A07B6"/>
    <w:rsid w:val="7D9A72EE"/>
    <w:rsid w:val="7E535F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kern w:val="2"/>
      <w:sz w:val="24"/>
      <w:szCs w:val="24"/>
      <w:lang w:val="en-US" w:eastAsia="zh-CN" w:bidi="ar-SA"/>
    </w:rPr>
  </w:style>
  <w:style w:type="paragraph" w:styleId="2">
    <w:name w:val="heading 1"/>
    <w:basedOn w:val="3"/>
    <w:next w:val="1"/>
    <w:qFormat/>
    <w:uiPriority w:val="0"/>
    <w:pPr>
      <w:jc w:val="left"/>
      <w:outlineLvl w:val="0"/>
    </w:pPr>
    <w:rPr>
      <w:caps/>
      <w:sz w:val="36"/>
    </w:rPr>
  </w:style>
  <w:style w:type="paragraph" w:styleId="3">
    <w:name w:val="heading 2"/>
    <w:basedOn w:val="1"/>
    <w:next w:val="1"/>
    <w:qFormat/>
    <w:uiPriority w:val="0"/>
    <w:pPr>
      <w:keepNext/>
      <w:keepLines/>
      <w:spacing w:before="260" w:after="260" w:line="240" w:lineRule="auto"/>
      <w:outlineLvl w:val="1"/>
    </w:pPr>
    <w:rPr>
      <w:rFonts w:ascii="Cambria" w:hAnsi="Cambria"/>
      <w:b/>
      <w:bCs/>
      <w:color w:val="000000"/>
      <w:sz w:val="28"/>
      <w:szCs w:val="32"/>
    </w:rPr>
  </w:style>
  <w:style w:type="paragraph" w:styleId="4">
    <w:name w:val="heading 3"/>
    <w:basedOn w:val="1"/>
    <w:next w:val="1"/>
    <w:link w:val="15"/>
    <w:qFormat/>
    <w:uiPriority w:val="0"/>
    <w:pPr>
      <w:keepNext/>
      <w:keepLines/>
      <w:spacing w:before="260" w:after="260" w:line="240" w:lineRule="auto"/>
      <w:outlineLvl w:val="2"/>
    </w:pPr>
    <w:rPr>
      <w:rFonts w:ascii="Cambria" w:hAnsi="Cambria"/>
      <w:b/>
      <w:bCs/>
      <w:sz w:val="24"/>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qFormat/>
    <w:uiPriority w:val="39"/>
    <w:pPr>
      <w:ind w:left="420"/>
      <w:jc w:val="left"/>
    </w:pPr>
    <w:rPr>
      <w:i/>
      <w:iCs/>
      <w:sz w:val="20"/>
      <w:szCs w:val="20"/>
    </w:rPr>
  </w:style>
  <w:style w:type="paragraph" w:styleId="6">
    <w:name w:val="Balloon Text"/>
    <w:basedOn w:val="1"/>
    <w:link w:val="17"/>
    <w:qFormat/>
    <w:uiPriority w:val="0"/>
    <w:rPr>
      <w:sz w:val="18"/>
      <w:szCs w:val="18"/>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spacing w:before="120" w:after="120"/>
      <w:jc w:val="left"/>
    </w:pPr>
    <w:rPr>
      <w:b/>
      <w:bCs/>
      <w:caps/>
      <w:sz w:val="20"/>
      <w:szCs w:val="20"/>
    </w:rPr>
  </w:style>
  <w:style w:type="paragraph" w:styleId="10">
    <w:name w:val="toc 2"/>
    <w:basedOn w:val="1"/>
    <w:next w:val="1"/>
    <w:qFormat/>
    <w:uiPriority w:val="39"/>
    <w:pPr>
      <w:ind w:left="210"/>
      <w:jc w:val="left"/>
    </w:pPr>
    <w:rPr>
      <w:smallCaps/>
      <w:sz w:val="20"/>
      <w:szCs w:val="20"/>
    </w:rPr>
  </w:style>
  <w:style w:type="paragraph" w:styleId="11">
    <w:name w:val="Title"/>
    <w:basedOn w:val="1"/>
    <w:next w:val="1"/>
    <w:qFormat/>
    <w:uiPriority w:val="0"/>
    <w:pPr>
      <w:numPr>
        <w:ilvl w:val="0"/>
        <w:numId w:val="1"/>
      </w:numPr>
      <w:spacing w:before="240" w:after="60"/>
      <w:jc w:val="left"/>
      <w:outlineLvl w:val="0"/>
    </w:pPr>
    <w:rPr>
      <w:rFonts w:ascii="Cambria" w:hAnsi="Cambria"/>
      <w:b/>
      <w:bCs/>
      <w:sz w:val="32"/>
      <w:szCs w:val="32"/>
    </w:rPr>
  </w:style>
  <w:style w:type="character" w:styleId="14">
    <w:name w:val="Hyperlink"/>
    <w:qFormat/>
    <w:uiPriority w:val="99"/>
    <w:rPr>
      <w:color w:val="0000FF"/>
      <w:u w:val="single"/>
    </w:rPr>
  </w:style>
  <w:style w:type="character" w:customStyle="1" w:styleId="15">
    <w:name w:val="标题 3 Char"/>
    <w:link w:val="4"/>
    <w:qFormat/>
    <w:uiPriority w:val="0"/>
    <w:rPr>
      <w:rFonts w:ascii="Cambria" w:hAnsi="Cambria" w:eastAsia="宋体"/>
      <w:b/>
      <w:bCs/>
      <w:sz w:val="24"/>
      <w:szCs w:val="32"/>
    </w:rPr>
  </w:style>
  <w:style w:type="paragraph" w:styleId="16">
    <w:name w:val="List Paragraph"/>
    <w:basedOn w:val="1"/>
    <w:qFormat/>
    <w:uiPriority w:val="99"/>
    <w:pPr>
      <w:ind w:firstLine="420" w:firstLineChars="200"/>
    </w:pPr>
  </w:style>
  <w:style w:type="character" w:customStyle="1" w:styleId="17">
    <w:name w:val="批注框文本 Char"/>
    <w:basedOn w:val="13"/>
    <w:link w:val="6"/>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8.jpeg"/><Relationship Id="rId32" Type="http://schemas.openxmlformats.org/officeDocument/2006/relationships/image" Target="media/image27.pn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1F242C-C3A9-473F-9AFD-9AB53CE19B3D}">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13</Pages>
  <Words>2910</Words>
  <Characters>14826</Characters>
  <Lines>165</Lines>
  <Paragraphs>46</Paragraphs>
  <TotalTime>0</TotalTime>
  <ScaleCrop>false</ScaleCrop>
  <LinksUpToDate>false</LinksUpToDate>
  <CharactersWithSpaces>17445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2023-12-08T01:24:00Z</dcterms:created>
  <dc:creator>86189</dc:creator>
  <cp:lastModifiedBy>doozy</cp:lastModifiedBy>
  <dcterms:modified xsi:type="dcterms:W3CDTF">2024-04-24T01:01:53Z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3179DD4F674D493D8B83DACD2834651C_12</vt:lpwstr>
  </property>
</Properties>
</file>